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00685" w14:textId="16123D4B" w:rsidR="00C02C5F" w:rsidRPr="000F35F1" w:rsidRDefault="00FE75F9" w:rsidP="00C02C5F">
      <w:pPr>
        <w:pStyle w:val="Heading3"/>
        <w:shd w:val="clear" w:color="auto" w:fill="CCCEE6"/>
        <w:spacing w:before="280"/>
        <w:rPr>
          <w:rFonts w:ascii="Trebuchet MS" w:hAnsi="Trebuchet MS" w:cs="Times New Roman"/>
          <w:b/>
          <w:i/>
          <w:color w:val="000000"/>
          <w:sz w:val="20"/>
          <w:szCs w:val="24"/>
          <w:u w:val="single"/>
        </w:rPr>
      </w:pPr>
      <w:r w:rsidRPr="000F35F1">
        <w:rPr>
          <w:rFonts w:ascii="Trebuchet MS" w:hAnsi="Trebuchet MS" w:cs="Times New Roman"/>
          <w:b/>
          <w:color w:val="000000"/>
          <w:sz w:val="20"/>
          <w:szCs w:val="24"/>
        </w:rPr>
        <w:t>I.</w:t>
      </w:r>
      <w:r w:rsidR="00AD1A53">
        <w:rPr>
          <w:rFonts w:ascii="Trebuchet MS" w:hAnsi="Trebuchet MS" w:cs="Times New Roman"/>
          <w:b/>
          <w:color w:val="000000"/>
          <w:sz w:val="20"/>
          <w:szCs w:val="24"/>
        </w:rPr>
        <w:t>2</w:t>
      </w:r>
      <w:r w:rsidRPr="000F35F1">
        <w:rPr>
          <w:rFonts w:ascii="Trebuchet MS" w:hAnsi="Trebuchet MS" w:cs="Times New Roman"/>
          <w:b/>
          <w:color w:val="000000"/>
          <w:sz w:val="20"/>
          <w:szCs w:val="24"/>
        </w:rPr>
        <w:t xml:space="preserve"> </w:t>
      </w:r>
      <w:r w:rsidR="00486D4E" w:rsidRPr="000F35F1">
        <w:rPr>
          <w:rFonts w:ascii="Trebuchet MS" w:hAnsi="Trebuchet MS" w:cs="Times New Roman"/>
          <w:b/>
          <w:color w:val="000000"/>
          <w:sz w:val="20"/>
          <w:szCs w:val="24"/>
          <w:lang w:val="ro-RO"/>
        </w:rPr>
        <w:t>Construirea de locuințe nZEB plus pentru tineri/ locuințe de serviciu pentru specialiști din sănătate și învățământ</w:t>
      </w:r>
    </w:p>
    <w:p w14:paraId="7E06F687" w14:textId="77777777" w:rsidR="00FE75F9" w:rsidRPr="000F35F1" w:rsidRDefault="00FE75F9" w:rsidP="00FE75F9">
      <w:pPr>
        <w:jc w:val="both"/>
        <w:rPr>
          <w:rFonts w:ascii="Trebuchet MS" w:hAnsi="Trebuchet MS" w:cs="Times New Roman"/>
          <w:color w:val="000000"/>
          <w:sz w:val="20"/>
          <w:szCs w:val="24"/>
        </w:rPr>
      </w:pPr>
    </w:p>
    <w:p w14:paraId="6C2C8D8E" w14:textId="77777777" w:rsidR="00FE75F9" w:rsidRPr="000F35F1" w:rsidRDefault="00D64832" w:rsidP="00FE75F9">
      <w:pPr>
        <w:jc w:val="both"/>
        <w:rPr>
          <w:rFonts w:ascii="Trebuchet MS" w:hAnsi="Trebuchet MS" w:cs="Times New Roman"/>
          <w:b/>
          <w:i/>
          <w:sz w:val="20"/>
          <w:szCs w:val="24"/>
          <w:u w:val="single"/>
        </w:rPr>
      </w:pPr>
      <w:r w:rsidRPr="000F35F1">
        <w:rPr>
          <w:rFonts w:ascii="Trebuchet MS" w:hAnsi="Trebuchet MS" w:cs="Times New Roman"/>
          <w:b/>
          <w:sz w:val="20"/>
          <w:szCs w:val="24"/>
        </w:rPr>
        <w:t>L</w:t>
      </w:r>
      <w:r w:rsidR="00FE75F9" w:rsidRPr="000F35F1">
        <w:rPr>
          <w:rFonts w:ascii="Trebuchet MS" w:hAnsi="Trebuchet MS" w:cs="Times New Roman"/>
          <w:b/>
          <w:sz w:val="20"/>
          <w:szCs w:val="24"/>
        </w:rPr>
        <w:t>ist</w:t>
      </w:r>
      <w:r w:rsidRPr="000F35F1">
        <w:rPr>
          <w:rFonts w:ascii="Trebuchet MS" w:hAnsi="Trebuchet MS" w:cs="Times New Roman"/>
          <w:b/>
          <w:sz w:val="20"/>
          <w:szCs w:val="24"/>
        </w:rPr>
        <w:t xml:space="preserve">a </w:t>
      </w:r>
      <w:r w:rsidR="00FE75F9" w:rsidRPr="000F35F1">
        <w:rPr>
          <w:rFonts w:ascii="Trebuchet MS" w:hAnsi="Trebuchet MS" w:cs="Times New Roman"/>
          <w:b/>
          <w:sz w:val="20"/>
          <w:szCs w:val="24"/>
        </w:rPr>
        <w:t>de verificare</w:t>
      </w:r>
      <w:r w:rsidRPr="000F35F1">
        <w:rPr>
          <w:rFonts w:ascii="Trebuchet MS" w:hAnsi="Trebuchet MS" w:cs="Times New Roman"/>
          <w:b/>
          <w:sz w:val="20"/>
          <w:szCs w:val="24"/>
        </w:rPr>
        <w:t xml:space="preserve"> a respectării principiilor</w:t>
      </w:r>
      <w:r w:rsidR="00FE75F9" w:rsidRPr="000F35F1">
        <w:rPr>
          <w:rFonts w:ascii="Trebuchet MS" w:hAnsi="Trebuchet MS" w:cs="Times New Roman"/>
          <w:b/>
          <w:sz w:val="20"/>
          <w:szCs w:val="24"/>
        </w:rPr>
        <w:t xml:space="preserve"> DNSH pentru </w:t>
      </w:r>
      <w:r w:rsidR="00486D4E" w:rsidRPr="000F35F1">
        <w:rPr>
          <w:rFonts w:ascii="Trebuchet MS" w:hAnsi="Trebuchet MS" w:cs="Times New Roman"/>
          <w:b/>
          <w:sz w:val="20"/>
          <w:szCs w:val="24"/>
          <w:lang w:val="ro-RO"/>
        </w:rPr>
        <w:t>I.2 Construirea de locuințe nZEB plus pentru tineri/ locuințe de serviciu pentru specialiști din sănătate și învățământ</w:t>
      </w:r>
    </w:p>
    <w:p w14:paraId="043F6BD0" w14:textId="77777777" w:rsidR="00FE75F9" w:rsidRPr="000F35F1" w:rsidRDefault="00FE75F9" w:rsidP="00FE75F9">
      <w:pPr>
        <w:jc w:val="both"/>
        <w:rPr>
          <w:rFonts w:ascii="Trebuchet MS" w:hAnsi="Trebuchet MS" w:cs="Times New Roman"/>
          <w:sz w:val="20"/>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
        <w:gridCol w:w="1534"/>
        <w:gridCol w:w="1380"/>
        <w:gridCol w:w="1418"/>
        <w:gridCol w:w="4672"/>
      </w:tblGrid>
      <w:tr w:rsidR="005C0AC0" w:rsidRPr="000F35F1" w14:paraId="3EC28244" w14:textId="77777777" w:rsidTr="00C02C5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tcPr>
          <w:p w14:paraId="1017BB58" w14:textId="77777777" w:rsidR="005C0AC0" w:rsidRPr="000F35F1" w:rsidRDefault="005C0AC0" w:rsidP="005C0AC0">
            <w:pPr>
              <w:spacing w:line="256" w:lineRule="auto"/>
              <w:jc w:val="center"/>
              <w:rPr>
                <w:rFonts w:ascii="Trebuchet MS" w:hAnsi="Trebuchet MS" w:cs="Times New Roman"/>
                <w:i/>
                <w:sz w:val="20"/>
                <w:szCs w:val="24"/>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97ADBF5" w14:textId="77777777" w:rsidR="005C0AC0" w:rsidRPr="000F35F1" w:rsidRDefault="005C0AC0" w:rsidP="005C0AC0">
            <w:pPr>
              <w:spacing w:line="256" w:lineRule="auto"/>
              <w:jc w:val="center"/>
              <w:rPr>
                <w:rFonts w:ascii="Trebuchet MS" w:hAnsi="Trebuchet MS" w:cs="Times New Roman"/>
                <w:i/>
                <w:sz w:val="20"/>
                <w:szCs w:val="24"/>
              </w:rPr>
            </w:pPr>
            <w:r w:rsidRPr="000F35F1">
              <w:rPr>
                <w:rFonts w:ascii="Trebuchet MS" w:hAnsi="Trebuchet MS" w:cs="Times New Roman"/>
                <w:i/>
                <w:sz w:val="20"/>
                <w:szCs w:val="24"/>
              </w:rPr>
              <w:t xml:space="preserve">Obiectiv de mediu evaluat </w:t>
            </w:r>
          </w:p>
          <w:p w14:paraId="795540A9" w14:textId="77777777" w:rsidR="005C0AC0" w:rsidRPr="000F35F1" w:rsidRDefault="005C0AC0" w:rsidP="005C0AC0">
            <w:pPr>
              <w:spacing w:line="256" w:lineRule="auto"/>
              <w:jc w:val="center"/>
              <w:rPr>
                <w:rFonts w:ascii="Trebuchet MS" w:hAnsi="Trebuchet MS" w:cs="Times New Roman"/>
                <w:i/>
                <w:sz w:val="20"/>
                <w:szCs w:val="24"/>
              </w:rPr>
            </w:pPr>
            <w:r w:rsidRPr="000F35F1">
              <w:rPr>
                <w:rFonts w:ascii="Trebuchet MS" w:hAnsi="Trebuchet MS" w:cs="Times New Roman"/>
                <w:i/>
                <w:sz w:val="20"/>
                <w:szCs w:val="24"/>
              </w:rPr>
              <w:t xml:space="preserve">conform principiului DNSH </w:t>
            </w:r>
          </w:p>
        </w:tc>
        <w:tc>
          <w:tcPr>
            <w:tcW w:w="739" w:type="pct"/>
          </w:tcPr>
          <w:p w14:paraId="569E7A92" w14:textId="77777777" w:rsidR="005C0AC0" w:rsidRPr="000F35F1" w:rsidRDefault="005C0AC0" w:rsidP="005C0AC0">
            <w:pPr>
              <w:spacing w:line="256" w:lineRule="auto"/>
              <w:jc w:val="both"/>
              <w:rPr>
                <w:rFonts w:ascii="Trebuchet MS" w:hAnsi="Trebuchet MS" w:cs="Times New Roman"/>
                <w:i/>
                <w:sz w:val="20"/>
                <w:szCs w:val="24"/>
              </w:rPr>
            </w:pPr>
            <w:r w:rsidRPr="000F35F1">
              <w:rPr>
                <w:rFonts w:ascii="Trebuchet MS" w:hAnsi="Trebuchet MS" w:cs="Times New Roman"/>
                <w:i/>
                <w:sz w:val="20"/>
                <w:szCs w:val="24"/>
              </w:rPr>
              <w:t>Evaluare simplificată</w:t>
            </w:r>
          </w:p>
          <w:p w14:paraId="18D11187" w14:textId="77777777" w:rsidR="005C0AC0" w:rsidRPr="000F35F1" w:rsidRDefault="005C0AC0" w:rsidP="005C0AC0">
            <w:pPr>
              <w:spacing w:line="256" w:lineRule="auto"/>
              <w:jc w:val="both"/>
              <w:rPr>
                <w:rFonts w:ascii="Trebuchet MS" w:hAnsi="Trebuchet MS" w:cs="Times New Roman"/>
                <w:i/>
                <w:sz w:val="20"/>
                <w:szCs w:val="24"/>
              </w:rPr>
            </w:pPr>
          </w:p>
        </w:tc>
        <w:tc>
          <w:tcPr>
            <w:tcW w:w="759" w:type="pct"/>
          </w:tcPr>
          <w:p w14:paraId="279A1D65" w14:textId="77777777" w:rsidR="005C0AC0" w:rsidRPr="000F35F1" w:rsidRDefault="005C0AC0" w:rsidP="005C0AC0">
            <w:pPr>
              <w:spacing w:line="256" w:lineRule="auto"/>
              <w:jc w:val="both"/>
              <w:rPr>
                <w:rFonts w:ascii="Trebuchet MS" w:hAnsi="Trebuchet MS" w:cs="Times New Roman"/>
                <w:i/>
                <w:sz w:val="20"/>
                <w:szCs w:val="24"/>
              </w:rPr>
            </w:pPr>
            <w:r w:rsidRPr="000F35F1">
              <w:rPr>
                <w:rFonts w:ascii="Trebuchet MS" w:hAnsi="Trebuchet MS" w:cs="Times New Roman"/>
                <w:i/>
                <w:sz w:val="20"/>
                <w:szCs w:val="24"/>
              </w:rPr>
              <w:t>Evaluare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666BC1" w14:textId="77777777" w:rsidR="005C0AC0" w:rsidRPr="000F35F1" w:rsidRDefault="005C0AC0" w:rsidP="005C0AC0">
            <w:pPr>
              <w:spacing w:line="256" w:lineRule="auto"/>
              <w:jc w:val="center"/>
              <w:rPr>
                <w:rFonts w:ascii="Trebuchet MS" w:hAnsi="Trebuchet MS" w:cs="Times New Roman"/>
                <w:i/>
                <w:sz w:val="20"/>
                <w:szCs w:val="24"/>
              </w:rPr>
            </w:pPr>
            <w:r w:rsidRPr="000F35F1">
              <w:rPr>
                <w:rFonts w:ascii="Trebuchet MS" w:hAnsi="Trebuchet MS" w:cs="Times New Roman"/>
                <w:i/>
                <w:sz w:val="20"/>
                <w:szCs w:val="24"/>
              </w:rPr>
              <w:t xml:space="preserve">Justificarea respectării principiului DNSH </w:t>
            </w:r>
          </w:p>
          <w:p w14:paraId="1A40B092" w14:textId="77777777" w:rsidR="005C0AC0" w:rsidRPr="000F35F1" w:rsidRDefault="005C0AC0" w:rsidP="005C0AC0">
            <w:pPr>
              <w:spacing w:line="256" w:lineRule="auto"/>
              <w:jc w:val="center"/>
              <w:rPr>
                <w:rFonts w:ascii="Trebuchet MS" w:hAnsi="Trebuchet MS" w:cs="Times New Roman"/>
                <w:i/>
                <w:sz w:val="20"/>
                <w:szCs w:val="24"/>
                <w:lang w:val="ro-RO"/>
              </w:rPr>
            </w:pPr>
            <w:r w:rsidRPr="000F35F1">
              <w:rPr>
                <w:rFonts w:ascii="Trebuchet MS" w:hAnsi="Trebuchet MS" w:cs="Times New Roman"/>
                <w:i/>
                <w:sz w:val="20"/>
                <w:szCs w:val="24"/>
              </w:rPr>
              <w:t>pentru obiectivul de mediu relevant</w:t>
            </w:r>
          </w:p>
        </w:tc>
      </w:tr>
      <w:tr w:rsidR="005C0AC0" w:rsidRPr="000F35F1" w14:paraId="111F99B0" w14:textId="77777777" w:rsidTr="00C02C5F">
        <w:trPr>
          <w:trHeight w:val="2005"/>
        </w:trPr>
        <w:tc>
          <w:tcPr>
            <w:tcW w:w="180" w:type="pct"/>
            <w:tcBorders>
              <w:left w:val="single" w:sz="8" w:space="0" w:color="000000"/>
              <w:right w:val="single" w:sz="8" w:space="0" w:color="000000"/>
            </w:tcBorders>
            <w:shd w:val="clear" w:color="auto" w:fill="CCCCCC"/>
          </w:tcPr>
          <w:p w14:paraId="470C5181"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E9FA3CC"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Atenuarea efectelor schimbărilor climatice</w:t>
            </w:r>
          </w:p>
        </w:tc>
        <w:tc>
          <w:tcPr>
            <w:tcW w:w="739" w:type="pct"/>
            <w:tcBorders>
              <w:bottom w:val="single" w:sz="8" w:space="0" w:color="000000"/>
            </w:tcBorders>
          </w:tcPr>
          <w:p w14:paraId="0D5B8C19" w14:textId="77777777" w:rsidR="005C0AC0" w:rsidRPr="000F35F1" w:rsidRDefault="005C0AC0" w:rsidP="009A62E2">
            <w:pPr>
              <w:spacing w:after="240" w:line="256" w:lineRule="auto"/>
              <w:jc w:val="both"/>
              <w:rPr>
                <w:rFonts w:ascii="Trebuchet MS" w:hAnsi="Trebuchet MS" w:cs="Times New Roman"/>
                <w:b/>
                <w:sz w:val="20"/>
                <w:szCs w:val="24"/>
              </w:rPr>
            </w:pPr>
          </w:p>
        </w:tc>
        <w:tc>
          <w:tcPr>
            <w:tcW w:w="759" w:type="pct"/>
            <w:tcBorders>
              <w:bottom w:val="single" w:sz="8" w:space="0" w:color="000000"/>
            </w:tcBorders>
          </w:tcPr>
          <w:p w14:paraId="0C1A5D66" w14:textId="77777777" w:rsidR="005C0AC0" w:rsidRPr="007613F3" w:rsidRDefault="00CF7BD6" w:rsidP="009A62E2">
            <w:pPr>
              <w:spacing w:after="240" w:line="256" w:lineRule="auto"/>
              <w:jc w:val="both"/>
              <w:rPr>
                <w:rFonts w:ascii="Trebuchet MS" w:hAnsi="Trebuchet MS" w:cs="Times New Roman"/>
                <w:sz w:val="20"/>
                <w:szCs w:val="24"/>
              </w:rPr>
            </w:pPr>
            <w:r w:rsidRPr="007613F3">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A7DBC03" w14:textId="77777777" w:rsidR="00CF7BD6" w:rsidRPr="007613F3" w:rsidRDefault="00CF7BD6" w:rsidP="00C02C5F">
            <w:pPr>
              <w:spacing w:after="240" w:line="256" w:lineRule="auto"/>
              <w:jc w:val="both"/>
              <w:rPr>
                <w:rFonts w:ascii="Trebuchet MS" w:hAnsi="Trebuchet MS" w:cs="Times New Roman"/>
                <w:b/>
                <w:sz w:val="20"/>
                <w:szCs w:val="24"/>
              </w:rPr>
            </w:pPr>
            <w:r w:rsidRPr="007613F3">
              <w:rPr>
                <w:rFonts w:ascii="Trebuchet MS" w:hAnsi="Trebuchet MS" w:cs="Times New Roman"/>
                <w:sz w:val="20"/>
                <w:szCs w:val="24"/>
              </w:rPr>
              <w:t>Investiția propus</w:t>
            </w:r>
            <w:r w:rsidRPr="007613F3">
              <w:rPr>
                <w:rFonts w:ascii="Trebuchet MS" w:hAnsi="Trebuchet MS" w:cs="Times New Roman"/>
                <w:sz w:val="20"/>
                <w:szCs w:val="24"/>
                <w:lang w:val="ro-RO"/>
              </w:rPr>
              <w:t>ă vizează construirea de clădiri noi eficiente din punct de vedere energetic</w:t>
            </w:r>
            <w:r w:rsidRPr="007613F3">
              <w:rPr>
                <w:rFonts w:ascii="Trebuchet MS" w:hAnsi="Trebuchet MS" w:cs="Times New Roman"/>
                <w:sz w:val="20"/>
                <w:szCs w:val="24"/>
              </w:rPr>
              <w:t>, de tip ….….….….   în localitatea …………</w:t>
            </w:r>
          </w:p>
          <w:p w14:paraId="74A2B480"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Măsura este eligibilă pentru domeniul de intervenție 025b din anexa la Regulamentul privind Mecanismul de Redresare și Reziliență, cu un coeficient al schimbărilor climatice de 40 %.</w:t>
            </w:r>
          </w:p>
          <w:p w14:paraId="20F3848B"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Noile unități de locuit vor fi conforme cu ținta privind atingerea pragului de minim 20% consum primar de energie, în comparație cu cerințele privind construcțiile  NZEB, stipulate în reglementările naționale, reflectate în certificatele de performanță energetică.</w:t>
            </w:r>
          </w:p>
          <w:p w14:paraId="39308DA8"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În ceea ce privește efectele directe, în cadrul procesului de construcție a investiției se va avea în vedere utilizarea de materiale și practici care să NU conducă la o creștere semnificativă de emisii în aer.</w:t>
            </w:r>
          </w:p>
          <w:p w14:paraId="16B7329C"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Nu se preconizează că investiția va genera emisii semnificative de GES, deoarece:</w:t>
            </w:r>
          </w:p>
          <w:p w14:paraId="0D1D5694"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-Investiția vizează construirea de clădiri noi eficiente din punct de vedere energetic, pe lângă respectarea standardelor în domeniu se va asigura respectarea directivei privind eficiența energetică a clădirilor (conceptul de clădire NZEB privind clădirile al căror consum de energie este aproape egal cu zero) iar obiectivul final este construirea de clădiri noi cu un necesar de energie primară cu cel puțin 20 % mai mic decât cerința.</w:t>
            </w:r>
          </w:p>
          <w:p w14:paraId="398F1F51" w14:textId="77777777" w:rsidR="00CF7BD6" w:rsidRPr="007613F3" w:rsidRDefault="00CF7BD6" w:rsidP="00CF7BD6">
            <w:pPr>
              <w:spacing w:after="240" w:line="256" w:lineRule="auto"/>
              <w:jc w:val="both"/>
              <w:rPr>
                <w:rFonts w:ascii="Trebuchet MS" w:hAnsi="Trebuchet MS" w:cs="Times New Roman"/>
                <w:sz w:val="20"/>
                <w:szCs w:val="24"/>
              </w:rPr>
            </w:pPr>
            <w:r w:rsidRPr="007613F3">
              <w:rPr>
                <w:rFonts w:ascii="Trebuchet MS" w:hAnsi="Trebuchet MS" w:cs="Times New Roman"/>
                <w:sz w:val="20"/>
                <w:szCs w:val="24"/>
              </w:rPr>
              <w:t xml:space="preserve">- Se va avea în vedere asigurarea unui nivel ridicat de etanșeitate la aer a clădirii, atât prin montarea </w:t>
            </w:r>
            <w:r w:rsidRPr="007613F3">
              <w:rPr>
                <w:rFonts w:ascii="Trebuchet MS" w:hAnsi="Trebuchet MS" w:cs="Times New Roman"/>
                <w:sz w:val="20"/>
                <w:szCs w:val="24"/>
              </w:rPr>
              <w:lastRenderedPageBreak/>
              <w:t>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42B13F11" w14:textId="77777777" w:rsidR="00CF7BD6" w:rsidRPr="007613F3" w:rsidRDefault="00CF7BD6" w:rsidP="00CF7BD6">
            <w:pPr>
              <w:spacing w:after="240" w:line="256" w:lineRule="auto"/>
              <w:jc w:val="both"/>
              <w:rPr>
                <w:rFonts w:ascii="Trebuchet MS" w:hAnsi="Trebuchet MS" w:cs="Times New Roman"/>
                <w:sz w:val="20"/>
                <w:szCs w:val="24"/>
                <w:lang w:val="ro-RO"/>
              </w:rPr>
            </w:pPr>
            <w:r w:rsidRPr="007613F3">
              <w:rPr>
                <w:rFonts w:ascii="Trebuchet MS" w:hAnsi="Trebuchet MS" w:cs="Times New Roman"/>
                <w:sz w:val="20"/>
                <w:szCs w:val="24"/>
              </w:rPr>
              <w:t>- Clădirile nou construite vor fi prevăzute cu sisteme de încălzire/ sisteme de furnizare a apei calde de consum, cu randament ridicat şi un nivel redus al emisiilor echivalent CO2, inclusiv instalaţii de micro-cogenerare, dacă sunt fezabile tehnic şi economic, cu condiţia ca energia termică/electrică produsă să fie utilizată cu prioritate pentru clădirea/clădirile care sunt deținute de solicitant, amplasate în același perimetru/parcelă/ adresă a solicitantului, inclusiv pentru clădirea/clădirile care nu face/fac obiectul proiectului</w:t>
            </w:r>
          </w:p>
          <w:p w14:paraId="24CD4472" w14:textId="77777777" w:rsidR="00C02C5F" w:rsidRPr="007613F3" w:rsidRDefault="00C02C5F" w:rsidP="00C02C5F">
            <w:pPr>
              <w:spacing w:after="240" w:line="256" w:lineRule="auto"/>
              <w:jc w:val="both"/>
              <w:rPr>
                <w:rFonts w:ascii="Trebuchet MS" w:hAnsi="Trebuchet MS" w:cs="Times New Roman"/>
                <w:sz w:val="20"/>
                <w:szCs w:val="24"/>
              </w:rPr>
            </w:pPr>
            <w:r w:rsidRPr="007613F3">
              <w:rPr>
                <w:rFonts w:ascii="Trebuchet MS" w:hAnsi="Trebuchet MS" w:cs="Times New Roman"/>
                <w:b/>
                <w:sz w:val="20"/>
                <w:szCs w:val="24"/>
              </w:rPr>
              <w:t>Aceste condiții vor fi specificate în datele achiziției.</w:t>
            </w:r>
          </w:p>
          <w:p w14:paraId="71C79803" w14:textId="77777777" w:rsidR="00C02C5F" w:rsidRPr="007613F3" w:rsidRDefault="00C02C5F" w:rsidP="00C02C5F">
            <w:pPr>
              <w:spacing w:after="240" w:line="256" w:lineRule="auto"/>
              <w:jc w:val="both"/>
              <w:rPr>
                <w:rFonts w:ascii="Trebuchet MS" w:hAnsi="Trebuchet MS" w:cs="Times New Roman"/>
                <w:color w:val="000000"/>
                <w:sz w:val="20"/>
                <w:szCs w:val="24"/>
                <w:lang w:val="ro-RO"/>
              </w:rPr>
            </w:pPr>
          </w:p>
        </w:tc>
      </w:tr>
      <w:tr w:rsidR="005C0AC0" w:rsidRPr="000F35F1" w14:paraId="2213BF5F" w14:textId="77777777" w:rsidTr="00C02C5F">
        <w:trPr>
          <w:trHeight w:val="2624"/>
        </w:trPr>
        <w:tc>
          <w:tcPr>
            <w:tcW w:w="180" w:type="pct"/>
            <w:tcBorders>
              <w:left w:val="single" w:sz="8" w:space="0" w:color="000000"/>
              <w:right w:val="single" w:sz="8" w:space="0" w:color="000000"/>
            </w:tcBorders>
            <w:shd w:val="clear" w:color="auto" w:fill="CCCCCC"/>
          </w:tcPr>
          <w:p w14:paraId="0457AC50"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27A3575"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Adaptarea la efectele schimbărilor climatice</w:t>
            </w:r>
          </w:p>
        </w:tc>
        <w:tc>
          <w:tcPr>
            <w:tcW w:w="739" w:type="pct"/>
            <w:tcBorders>
              <w:bottom w:val="single" w:sz="8" w:space="0" w:color="000000"/>
            </w:tcBorders>
          </w:tcPr>
          <w:p w14:paraId="15618C6B" w14:textId="77777777" w:rsidR="005C0AC0" w:rsidRPr="000F35F1" w:rsidRDefault="005C0AC0" w:rsidP="00A953B8">
            <w:pPr>
              <w:spacing w:after="240" w:line="256" w:lineRule="auto"/>
              <w:jc w:val="both"/>
              <w:rPr>
                <w:rFonts w:ascii="Trebuchet MS" w:hAnsi="Trebuchet MS" w:cs="Times New Roman"/>
                <w:sz w:val="20"/>
                <w:szCs w:val="24"/>
              </w:rPr>
            </w:pPr>
          </w:p>
        </w:tc>
        <w:tc>
          <w:tcPr>
            <w:tcW w:w="759" w:type="pct"/>
            <w:tcBorders>
              <w:bottom w:val="single" w:sz="8" w:space="0" w:color="000000"/>
            </w:tcBorders>
          </w:tcPr>
          <w:p w14:paraId="5A54A037" w14:textId="77777777" w:rsidR="005C0AC0" w:rsidRPr="000F35F1" w:rsidRDefault="0043728A" w:rsidP="00A953B8">
            <w:pPr>
              <w:spacing w:after="240" w:line="256" w:lineRule="auto"/>
              <w:jc w:val="both"/>
              <w:rPr>
                <w:rFonts w:ascii="Trebuchet MS" w:hAnsi="Trebuchet MS" w:cs="Times New Roman"/>
                <w:sz w:val="20"/>
                <w:szCs w:val="24"/>
              </w:rPr>
            </w:pPr>
            <w:r w:rsidRPr="000F35F1">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B93326C" w14:textId="77777777" w:rsidR="0043728A" w:rsidRPr="000F35F1" w:rsidRDefault="0043728A" w:rsidP="0043728A">
            <w:pPr>
              <w:spacing w:after="240" w:line="256" w:lineRule="auto"/>
              <w:jc w:val="both"/>
              <w:rPr>
                <w:rFonts w:ascii="Trebuchet MS" w:hAnsi="Trebuchet MS" w:cs="Times New Roman"/>
                <w:sz w:val="20"/>
                <w:szCs w:val="24"/>
              </w:rPr>
            </w:pPr>
            <w:r w:rsidRPr="000F35F1">
              <w:rPr>
                <w:rFonts w:ascii="Trebuchet MS" w:hAnsi="Trebuchet MS" w:cs="Times New Roman"/>
                <w:sz w:val="20"/>
                <w:szCs w:val="24"/>
              </w:rPr>
              <w:t xml:space="preserve">Funcție de amplasarea investiției, vor fi determinate vulnerabilitățile din punct de vedere al condițiilor de mediu/climatice (inundații, ploi torențiale, temperaturi extreme, etc). </w:t>
            </w:r>
          </w:p>
          <w:p w14:paraId="59024E45" w14:textId="77777777" w:rsidR="0043728A" w:rsidRPr="000F35F1" w:rsidRDefault="0043728A" w:rsidP="0043728A">
            <w:pPr>
              <w:spacing w:after="240" w:line="256" w:lineRule="auto"/>
              <w:jc w:val="both"/>
              <w:rPr>
                <w:rFonts w:ascii="Trebuchet MS" w:hAnsi="Trebuchet MS" w:cs="Times New Roman"/>
                <w:sz w:val="20"/>
                <w:szCs w:val="24"/>
              </w:rPr>
            </w:pPr>
            <w:r w:rsidRPr="000F35F1">
              <w:rPr>
                <w:rFonts w:ascii="Trebuchet MS" w:hAnsi="Trebuchet MS" w:cs="Times New Roman"/>
                <w:sz w:val="20"/>
                <w:szCs w:val="24"/>
              </w:rPr>
              <w:t>Prognozele acestor vulnerabilități pe durata de viață a investiței vor fi avute în vedere în faza de proiectare, cu impact asupra soluțiilor tehnice selectate.</w:t>
            </w:r>
          </w:p>
          <w:p w14:paraId="4881A2C7" w14:textId="77777777" w:rsidR="0043728A" w:rsidRPr="000F35F1" w:rsidRDefault="0043728A" w:rsidP="0043728A">
            <w:pPr>
              <w:spacing w:before="240" w:after="240"/>
              <w:jc w:val="both"/>
              <w:rPr>
                <w:rFonts w:ascii="Trebuchet MS" w:hAnsi="Trebuchet MS" w:cs="Times New Roman"/>
                <w:sz w:val="20"/>
                <w:szCs w:val="24"/>
              </w:rPr>
            </w:pPr>
            <w:r w:rsidRPr="000F35F1">
              <w:rPr>
                <w:rFonts w:ascii="Trebuchet MS" w:hAnsi="Trebuchet MS" w:cs="Times New Roman"/>
                <w:sz w:val="20"/>
                <w:szCs w:val="24"/>
              </w:rPr>
              <w:t>Operatorii economici vor avea obligația să se asigure că sistemele tehnice din clădirile nou construite sunt optimizate pentru a oferi confort termic ocupanților chiar și în conditiile climatice extreme respective.</w:t>
            </w:r>
          </w:p>
          <w:p w14:paraId="304E93D8" w14:textId="77777777" w:rsidR="0043728A" w:rsidRPr="000F35F1" w:rsidRDefault="0043728A" w:rsidP="0043728A">
            <w:pPr>
              <w:spacing w:before="240" w:after="240"/>
              <w:jc w:val="both"/>
              <w:rPr>
                <w:rFonts w:ascii="Trebuchet MS" w:hAnsi="Trebuchet MS" w:cs="Times New Roman"/>
                <w:sz w:val="20"/>
                <w:szCs w:val="24"/>
              </w:rPr>
            </w:pPr>
            <w:r w:rsidRPr="000F35F1">
              <w:rPr>
                <w:rFonts w:ascii="Trebuchet MS" w:hAnsi="Trebuchet MS" w:cs="Times New Roman"/>
                <w:sz w:val="20"/>
                <w:szCs w:val="24"/>
              </w:rPr>
              <w:t>Vor fi evaluate și riscurile legate de inundații, alunecări de teren și în cazul în care sunt identificate probleme de adaptare, în special în ceea ce înseamnă amplasarea construcțiilor în zone cu riscuri asociate, vor fi puse în aplicare soluții specifice de adaptare.</w:t>
            </w:r>
          </w:p>
          <w:p w14:paraId="518AA05B" w14:textId="77777777" w:rsidR="0043728A" w:rsidRPr="000F35F1" w:rsidRDefault="0043728A" w:rsidP="0043728A">
            <w:pPr>
              <w:spacing w:after="240" w:line="256" w:lineRule="auto"/>
              <w:jc w:val="both"/>
              <w:rPr>
                <w:rFonts w:ascii="Trebuchet MS" w:hAnsi="Trebuchet MS" w:cs="Times New Roman"/>
                <w:sz w:val="20"/>
                <w:szCs w:val="24"/>
              </w:rPr>
            </w:pPr>
            <w:r w:rsidRPr="000F35F1">
              <w:rPr>
                <w:rFonts w:ascii="Trebuchet MS" w:hAnsi="Trebuchet MS" w:cs="Times New Roman"/>
                <w:sz w:val="20"/>
                <w:szCs w:val="24"/>
              </w:rPr>
              <w:lastRenderedPageBreak/>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4E36A98F" w14:textId="77777777" w:rsidR="005C0AC0" w:rsidRPr="000F35F1" w:rsidRDefault="0043728A" w:rsidP="0043728A">
            <w:pPr>
              <w:spacing w:before="240"/>
              <w:jc w:val="both"/>
              <w:rPr>
                <w:rFonts w:ascii="Trebuchet MS" w:hAnsi="Trebuchet MS" w:cs="Times New Roman"/>
                <w:sz w:val="20"/>
                <w:szCs w:val="24"/>
              </w:rPr>
            </w:pPr>
            <w:r w:rsidRPr="000F35F1">
              <w:rPr>
                <w:rFonts w:ascii="Trebuchet MS" w:hAnsi="Trebuchet MS" w:cs="Times New Roman"/>
                <w:b/>
                <w:sz w:val="20"/>
                <w:szCs w:val="24"/>
              </w:rPr>
              <w:t>Aceste condiții vor fi specificate în datele achiziției.</w:t>
            </w:r>
          </w:p>
        </w:tc>
      </w:tr>
      <w:tr w:rsidR="005C0AC0" w:rsidRPr="000F35F1" w14:paraId="6201863C" w14:textId="77777777" w:rsidTr="00C02C5F">
        <w:trPr>
          <w:trHeight w:val="594"/>
        </w:trPr>
        <w:tc>
          <w:tcPr>
            <w:tcW w:w="180" w:type="pct"/>
            <w:tcBorders>
              <w:left w:val="single" w:sz="8" w:space="0" w:color="000000"/>
              <w:bottom w:val="single" w:sz="8" w:space="0" w:color="000000"/>
              <w:right w:val="single" w:sz="8" w:space="0" w:color="000000"/>
            </w:tcBorders>
            <w:shd w:val="clear" w:color="auto" w:fill="CCCCCC"/>
          </w:tcPr>
          <w:p w14:paraId="6AA172FB" w14:textId="77777777" w:rsidR="005C0AC0" w:rsidRPr="000F35F1" w:rsidRDefault="005C0AC0" w:rsidP="00932495">
            <w:pPr>
              <w:spacing w:line="256" w:lineRule="auto"/>
              <w:jc w:val="both"/>
              <w:rPr>
                <w:rFonts w:ascii="Trebuchet MS" w:hAnsi="Trebuchet MS" w:cs="Times New Roman"/>
                <w:sz w:val="20"/>
                <w:szCs w:val="24"/>
              </w:rPr>
            </w:pPr>
            <w:r w:rsidRPr="000F35F1">
              <w:rPr>
                <w:rFonts w:ascii="Trebuchet MS" w:hAnsi="Trebuchet MS" w:cs="Times New Roman"/>
                <w:sz w:val="20"/>
                <w:szCs w:val="24"/>
              </w:rPr>
              <w:lastRenderedPageBreak/>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4EC4EE5C" w14:textId="77777777" w:rsidR="005C0AC0" w:rsidRPr="000F35F1" w:rsidRDefault="005C0AC0" w:rsidP="00932495">
            <w:pPr>
              <w:spacing w:line="256" w:lineRule="auto"/>
              <w:jc w:val="both"/>
              <w:rPr>
                <w:rFonts w:ascii="Trebuchet MS" w:hAnsi="Trebuchet MS" w:cs="Times New Roman"/>
                <w:sz w:val="20"/>
                <w:szCs w:val="24"/>
              </w:rPr>
            </w:pPr>
            <w:r w:rsidRPr="000F35F1">
              <w:rPr>
                <w:rFonts w:ascii="Trebuchet MS" w:hAnsi="Trebuchet MS" w:cs="Times New Roman"/>
                <w:sz w:val="20"/>
                <w:szCs w:val="24"/>
              </w:rPr>
              <w:t>Protecția și utilizarea sustenabilă a resurselor de apă</w:t>
            </w:r>
          </w:p>
        </w:tc>
        <w:tc>
          <w:tcPr>
            <w:tcW w:w="739" w:type="pct"/>
            <w:tcBorders>
              <w:bottom w:val="single" w:sz="8" w:space="0" w:color="000000"/>
            </w:tcBorders>
          </w:tcPr>
          <w:p w14:paraId="73F91DD4" w14:textId="77777777" w:rsidR="005C0AC0" w:rsidRPr="000F35F1" w:rsidRDefault="005C0AC0" w:rsidP="00A953B8">
            <w:pPr>
              <w:spacing w:line="256" w:lineRule="auto"/>
              <w:jc w:val="both"/>
              <w:rPr>
                <w:rFonts w:ascii="Trebuchet MS" w:hAnsi="Trebuchet MS" w:cs="Times New Roman"/>
                <w:sz w:val="20"/>
                <w:szCs w:val="24"/>
              </w:rPr>
            </w:pPr>
          </w:p>
        </w:tc>
        <w:tc>
          <w:tcPr>
            <w:tcW w:w="759" w:type="pct"/>
            <w:tcBorders>
              <w:bottom w:val="single" w:sz="8" w:space="0" w:color="000000"/>
            </w:tcBorders>
          </w:tcPr>
          <w:p w14:paraId="36FA4920" w14:textId="77777777" w:rsidR="005C0AC0" w:rsidRPr="000F35F1" w:rsidRDefault="004301CA" w:rsidP="00A953B8">
            <w:pPr>
              <w:spacing w:line="256" w:lineRule="auto"/>
              <w:jc w:val="both"/>
              <w:rPr>
                <w:rFonts w:ascii="Trebuchet MS" w:hAnsi="Trebuchet MS" w:cs="Times New Roman"/>
                <w:sz w:val="20"/>
                <w:szCs w:val="24"/>
              </w:rPr>
            </w:pPr>
            <w:r w:rsidRPr="000F35F1">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AD414E3"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 xml:space="preserve">Investiția are un impact previzibil nesemnificativ asupra acestui obiectiv de mediu, ținând seama atât de efectele directe, cât și de cele primare indirecte pe întreaga durată a ciclului de viață. </w:t>
            </w:r>
          </w:p>
          <w:p w14:paraId="75320E25" w14:textId="77777777" w:rsidR="004301CA" w:rsidRPr="000F35F1" w:rsidRDefault="004301CA" w:rsidP="00A953B8">
            <w:pPr>
              <w:spacing w:line="256" w:lineRule="auto"/>
              <w:jc w:val="both"/>
              <w:rPr>
                <w:rFonts w:ascii="Trebuchet MS" w:hAnsi="Trebuchet MS" w:cs="Times New Roman"/>
                <w:sz w:val="20"/>
                <w:szCs w:val="24"/>
              </w:rPr>
            </w:pPr>
          </w:p>
          <w:p w14:paraId="1C559ECD" w14:textId="77777777" w:rsidR="004301CA" w:rsidRPr="000F35F1" w:rsidRDefault="004301CA" w:rsidP="004301CA">
            <w:pPr>
              <w:spacing w:line="256" w:lineRule="auto"/>
              <w:jc w:val="both"/>
              <w:rPr>
                <w:rFonts w:ascii="Trebuchet MS" w:hAnsi="Trebuchet MS" w:cs="Times New Roman"/>
                <w:sz w:val="20"/>
                <w:szCs w:val="24"/>
              </w:rPr>
            </w:pPr>
            <w:r w:rsidRPr="000F35F1">
              <w:rPr>
                <w:rFonts w:ascii="Trebuchet MS" w:hAnsi="Trebuchet MS" w:cs="Times New Roman"/>
                <w:sz w:val="20"/>
                <w:szCs w:val="24"/>
              </w:rPr>
              <w:t>Pentru construcțiile propuse, în etapa de execuție, impactul potențial prognozat asupra calității apei se consideră fi redus, indirect, pe termen scurt si reversibil, deoarece lucrările se realizează în zona terestră, fără legătură directă cu apele de suprafață.</w:t>
            </w:r>
          </w:p>
          <w:p w14:paraId="1BB9CD9B" w14:textId="77777777" w:rsidR="004301CA" w:rsidRPr="000F35F1" w:rsidRDefault="004301CA" w:rsidP="004301CA">
            <w:pPr>
              <w:spacing w:line="256" w:lineRule="auto"/>
              <w:jc w:val="both"/>
              <w:rPr>
                <w:rFonts w:ascii="Trebuchet MS" w:hAnsi="Trebuchet MS" w:cs="Times New Roman"/>
                <w:sz w:val="20"/>
                <w:szCs w:val="24"/>
              </w:rPr>
            </w:pPr>
          </w:p>
          <w:p w14:paraId="42117073" w14:textId="77777777" w:rsidR="004301CA" w:rsidRPr="000F35F1" w:rsidRDefault="004301CA" w:rsidP="004301CA">
            <w:pPr>
              <w:spacing w:line="256" w:lineRule="auto"/>
              <w:jc w:val="both"/>
              <w:rPr>
                <w:rFonts w:ascii="Trebuchet MS" w:hAnsi="Trebuchet MS" w:cs="Times New Roman"/>
                <w:sz w:val="20"/>
                <w:szCs w:val="24"/>
              </w:rPr>
            </w:pPr>
            <w:r w:rsidRPr="000F35F1">
              <w:rPr>
                <w:rFonts w:ascii="Trebuchet MS" w:hAnsi="Trebuchet MS" w:cs="Times New Roman"/>
                <w:sz w:val="20"/>
                <w:szCs w:val="24"/>
              </w:rPr>
              <w:t>Alimentarea cu apă, colectarea și evacuarea apei uzate pentru clădirile nou construite se va realiza, astfel (după caz)</w:t>
            </w:r>
          </w:p>
          <w:p w14:paraId="3213CE02" w14:textId="77777777" w:rsidR="004301CA" w:rsidRPr="000F35F1" w:rsidRDefault="004301CA" w:rsidP="004301CA">
            <w:pPr>
              <w:spacing w:line="256" w:lineRule="auto"/>
              <w:jc w:val="both"/>
              <w:rPr>
                <w:rFonts w:ascii="Trebuchet MS" w:hAnsi="Trebuchet MS" w:cs="Times New Roman"/>
                <w:sz w:val="20"/>
                <w:szCs w:val="24"/>
              </w:rPr>
            </w:pPr>
          </w:p>
          <w:p w14:paraId="3CD30196" w14:textId="00415853" w:rsidR="004301CA" w:rsidRPr="007613F3" w:rsidRDefault="004301CA" w:rsidP="004301CA">
            <w:pPr>
              <w:pStyle w:val="ListParagraph"/>
              <w:numPr>
                <w:ilvl w:val="0"/>
                <w:numId w:val="2"/>
              </w:numPr>
              <w:spacing w:line="256" w:lineRule="auto"/>
              <w:jc w:val="both"/>
              <w:rPr>
                <w:rFonts w:ascii="Trebuchet MS" w:hAnsi="Trebuchet MS" w:cs="Times New Roman"/>
                <w:sz w:val="20"/>
                <w:szCs w:val="24"/>
              </w:rPr>
            </w:pPr>
            <w:r w:rsidRPr="000F35F1">
              <w:rPr>
                <w:rFonts w:ascii="Trebuchet MS" w:hAnsi="Trebuchet MS" w:cs="Times New Roman"/>
                <w:sz w:val="20"/>
                <w:szCs w:val="24"/>
              </w:rPr>
              <w:t xml:space="preserve">prin conectare la sistemul centralizat al localitătii </w:t>
            </w:r>
            <w:r w:rsidRPr="007613F3">
              <w:rPr>
                <w:rFonts w:ascii="Trebuchet MS" w:hAnsi="Trebuchet MS" w:cs="Times New Roman"/>
                <w:sz w:val="20"/>
                <w:szCs w:val="24"/>
              </w:rPr>
              <w:t xml:space="preserve">………, </w:t>
            </w:r>
          </w:p>
          <w:p w14:paraId="05F0AFB0" w14:textId="77777777" w:rsidR="004301CA" w:rsidRPr="007613F3" w:rsidRDefault="004301CA" w:rsidP="004301CA">
            <w:pPr>
              <w:spacing w:line="256" w:lineRule="auto"/>
              <w:jc w:val="both"/>
              <w:rPr>
                <w:rFonts w:ascii="Trebuchet MS" w:hAnsi="Trebuchet MS" w:cs="Times New Roman"/>
                <w:sz w:val="20"/>
                <w:szCs w:val="24"/>
              </w:rPr>
            </w:pPr>
          </w:p>
          <w:p w14:paraId="7D909E64" w14:textId="77777777" w:rsidR="004301CA" w:rsidRPr="007613F3" w:rsidRDefault="004301CA" w:rsidP="004301CA">
            <w:pPr>
              <w:spacing w:line="256" w:lineRule="auto"/>
              <w:jc w:val="both"/>
              <w:rPr>
                <w:rFonts w:ascii="Trebuchet MS" w:hAnsi="Trebuchet MS" w:cs="Times New Roman"/>
                <w:sz w:val="20"/>
                <w:szCs w:val="24"/>
              </w:rPr>
            </w:pPr>
            <w:r w:rsidRPr="007613F3">
              <w:rPr>
                <w:rFonts w:ascii="Trebuchet MS" w:hAnsi="Trebuchet MS" w:cs="Times New Roman"/>
                <w:sz w:val="20"/>
                <w:szCs w:val="24"/>
              </w:rPr>
              <w:t xml:space="preserve">sau </w:t>
            </w:r>
          </w:p>
          <w:p w14:paraId="30197005" w14:textId="77777777" w:rsidR="004301CA" w:rsidRPr="007613F3" w:rsidRDefault="004301CA" w:rsidP="004301CA">
            <w:pPr>
              <w:spacing w:line="256" w:lineRule="auto"/>
              <w:jc w:val="both"/>
              <w:rPr>
                <w:rFonts w:ascii="Trebuchet MS" w:hAnsi="Trebuchet MS" w:cs="Times New Roman"/>
                <w:sz w:val="20"/>
                <w:szCs w:val="24"/>
              </w:rPr>
            </w:pPr>
          </w:p>
          <w:p w14:paraId="5AEB35DF" w14:textId="77777777" w:rsidR="004301CA" w:rsidRPr="007613F3" w:rsidRDefault="004301CA" w:rsidP="004301CA">
            <w:pPr>
              <w:pStyle w:val="ListParagraph"/>
              <w:numPr>
                <w:ilvl w:val="0"/>
                <w:numId w:val="2"/>
              </w:numPr>
              <w:spacing w:line="256" w:lineRule="auto"/>
              <w:jc w:val="both"/>
              <w:rPr>
                <w:rFonts w:ascii="Trebuchet MS" w:hAnsi="Trebuchet MS" w:cs="Times New Roman"/>
                <w:sz w:val="20"/>
                <w:szCs w:val="24"/>
              </w:rPr>
            </w:pPr>
            <w:r w:rsidRPr="007613F3">
              <w:rPr>
                <w:rFonts w:ascii="Trebuchet MS" w:hAnsi="Trebuchet MS" w:cs="Times New Roman"/>
                <w:sz w:val="20"/>
                <w:szCs w:val="24"/>
              </w:rPr>
              <w:t xml:space="preserve">prin soluții tehnice care să asigure condițiile de calitate prevăzute de legislație privind alimentarea cu apă potabilă, respectiv evacuarea apelor uzate </w:t>
            </w:r>
          </w:p>
          <w:p w14:paraId="0C7EA5D9" w14:textId="3483B938" w:rsidR="004301CA" w:rsidRPr="000F35F1" w:rsidRDefault="004301CA" w:rsidP="004301CA">
            <w:pPr>
              <w:pStyle w:val="ListParagraph"/>
              <w:spacing w:line="256" w:lineRule="auto"/>
              <w:ind w:left="420"/>
              <w:jc w:val="both"/>
              <w:rPr>
                <w:rFonts w:ascii="Trebuchet MS" w:hAnsi="Trebuchet MS" w:cs="Times New Roman"/>
                <w:sz w:val="20"/>
                <w:szCs w:val="24"/>
              </w:rPr>
            </w:pPr>
            <w:r w:rsidRPr="007613F3">
              <w:rPr>
                <w:rFonts w:ascii="Trebuchet MS" w:hAnsi="Trebuchet MS" w:cs="Times New Roman"/>
                <w:sz w:val="20"/>
                <w:szCs w:val="24"/>
              </w:rPr>
              <w:t>respectiv……</w:t>
            </w:r>
          </w:p>
          <w:p w14:paraId="71AD36A4" w14:textId="77777777" w:rsidR="004301CA" w:rsidRPr="000F35F1" w:rsidRDefault="004301CA" w:rsidP="00A953B8">
            <w:pPr>
              <w:spacing w:line="256" w:lineRule="auto"/>
              <w:jc w:val="both"/>
              <w:rPr>
                <w:rFonts w:ascii="Trebuchet MS" w:hAnsi="Trebuchet MS" w:cs="Times New Roman"/>
                <w:sz w:val="20"/>
                <w:szCs w:val="24"/>
              </w:rPr>
            </w:pPr>
          </w:p>
          <w:p w14:paraId="1D16365A" w14:textId="77777777" w:rsidR="005C0AC0" w:rsidRPr="000F35F1" w:rsidRDefault="005C0AC0" w:rsidP="00A953B8">
            <w:pPr>
              <w:spacing w:line="256" w:lineRule="auto"/>
              <w:jc w:val="both"/>
              <w:rPr>
                <w:rFonts w:ascii="Trebuchet MS" w:hAnsi="Trebuchet MS" w:cs="Times New Roman"/>
                <w:sz w:val="20"/>
                <w:szCs w:val="24"/>
              </w:rPr>
            </w:pPr>
          </w:p>
          <w:p w14:paraId="782FEF70" w14:textId="77777777" w:rsidR="005C0AC0" w:rsidRPr="000F35F1" w:rsidRDefault="004301CA"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NU</w:t>
            </w:r>
            <w:r w:rsidR="005C0AC0" w:rsidRPr="000F35F1">
              <w:rPr>
                <w:rFonts w:ascii="Trebuchet MS" w:hAnsi="Trebuchet MS" w:cs="Times New Roman"/>
                <w:sz w:val="20"/>
                <w:szCs w:val="24"/>
              </w:rPr>
              <w:t xml:space="preserve"> sunt identificate riscuri de degradare a mediului legate de protejarea calității apei și de stresul hidric.</w:t>
            </w:r>
          </w:p>
        </w:tc>
      </w:tr>
      <w:tr w:rsidR="005C0AC0" w:rsidRPr="000F35F1" w14:paraId="708EF312" w14:textId="77777777" w:rsidTr="00C02C5F">
        <w:trPr>
          <w:trHeight w:val="18"/>
        </w:trPr>
        <w:tc>
          <w:tcPr>
            <w:tcW w:w="180" w:type="pct"/>
            <w:tcBorders>
              <w:left w:val="single" w:sz="8" w:space="0" w:color="000000"/>
              <w:bottom w:val="single" w:sz="8" w:space="0" w:color="000000"/>
              <w:right w:val="single" w:sz="8" w:space="0" w:color="000000"/>
            </w:tcBorders>
            <w:shd w:val="clear" w:color="auto" w:fill="CCCCCC"/>
          </w:tcPr>
          <w:p w14:paraId="6F879106"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ED37C3B"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Economia circulară, prevenirea generării deșeurilor și reciclarea</w:t>
            </w:r>
          </w:p>
        </w:tc>
        <w:tc>
          <w:tcPr>
            <w:tcW w:w="739" w:type="pct"/>
            <w:tcBorders>
              <w:bottom w:val="single" w:sz="8" w:space="0" w:color="000000"/>
            </w:tcBorders>
          </w:tcPr>
          <w:p w14:paraId="5251B062" w14:textId="77777777" w:rsidR="005C0AC0" w:rsidRPr="000F35F1" w:rsidRDefault="005C0AC0" w:rsidP="00D64832">
            <w:pPr>
              <w:spacing w:line="256" w:lineRule="auto"/>
              <w:jc w:val="both"/>
              <w:rPr>
                <w:rFonts w:ascii="Trebuchet MS" w:hAnsi="Trebuchet MS" w:cs="Times New Roman"/>
                <w:sz w:val="20"/>
                <w:szCs w:val="24"/>
              </w:rPr>
            </w:pPr>
          </w:p>
        </w:tc>
        <w:tc>
          <w:tcPr>
            <w:tcW w:w="759" w:type="pct"/>
            <w:tcBorders>
              <w:bottom w:val="single" w:sz="8" w:space="0" w:color="000000"/>
            </w:tcBorders>
          </w:tcPr>
          <w:p w14:paraId="22E88E59" w14:textId="77777777" w:rsidR="005C0AC0" w:rsidRPr="000F35F1" w:rsidRDefault="005C0AC0" w:rsidP="00D64832">
            <w:pPr>
              <w:spacing w:line="256" w:lineRule="auto"/>
              <w:jc w:val="both"/>
              <w:rPr>
                <w:rFonts w:ascii="Trebuchet MS" w:hAnsi="Trebuchet MS" w:cs="Times New Roman"/>
                <w:sz w:val="20"/>
                <w:szCs w:val="24"/>
              </w:rPr>
            </w:pPr>
            <w:r w:rsidRPr="000F35F1">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EA9B1A4"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 xml:space="preserve">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w:t>
            </w:r>
            <w:r w:rsidRPr="000F35F1">
              <w:rPr>
                <w:rFonts w:ascii="Trebuchet MS" w:hAnsi="Trebuchet MS" w:cs="Times New Roman"/>
                <w:sz w:val="20"/>
                <w:szCs w:val="24"/>
              </w:rPr>
              <w:lastRenderedPageBreak/>
              <w:t>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5F10BB17" w14:textId="77777777" w:rsidR="00BC0EDD" w:rsidRPr="000F35F1" w:rsidRDefault="00BC0EDD" w:rsidP="00BC0EDD">
            <w:pPr>
              <w:spacing w:line="256" w:lineRule="auto"/>
              <w:jc w:val="both"/>
              <w:rPr>
                <w:rFonts w:ascii="Trebuchet MS" w:hAnsi="Trebuchet MS" w:cs="Times New Roman"/>
                <w:sz w:val="20"/>
                <w:szCs w:val="24"/>
              </w:rPr>
            </w:pPr>
          </w:p>
          <w:p w14:paraId="1FE64B62"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Pentru echipamentele destinate producției de energie din surse regenerabile care pot fi instalate, în procesul de selecție a proiectelor se vor stabili specificații tehnice în ceea ce privește durabilitatea și potențialul lor de reparare și de reciclare.</w:t>
            </w:r>
          </w:p>
          <w:p w14:paraId="60E6A2E6" w14:textId="77777777" w:rsidR="00BC0EDD" w:rsidRPr="000F35F1" w:rsidRDefault="00BC0EDD" w:rsidP="00BC0EDD">
            <w:pPr>
              <w:spacing w:line="256" w:lineRule="auto"/>
              <w:jc w:val="both"/>
              <w:rPr>
                <w:rFonts w:ascii="Trebuchet MS" w:hAnsi="Trebuchet MS" w:cs="Times New Roman"/>
                <w:sz w:val="20"/>
                <w:szCs w:val="24"/>
              </w:rPr>
            </w:pPr>
          </w:p>
          <w:p w14:paraId="0B044985"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3E851F60" w14:textId="77777777" w:rsidR="00BC0EDD" w:rsidRPr="000F35F1" w:rsidRDefault="00BC0EDD" w:rsidP="00BC0EDD">
            <w:pPr>
              <w:spacing w:line="256" w:lineRule="auto"/>
              <w:jc w:val="both"/>
              <w:rPr>
                <w:rFonts w:ascii="Trebuchet MS" w:hAnsi="Trebuchet MS" w:cs="Times New Roman"/>
                <w:sz w:val="20"/>
                <w:szCs w:val="24"/>
              </w:rPr>
            </w:pPr>
          </w:p>
          <w:p w14:paraId="14117839" w14:textId="77777777" w:rsidR="008138F1"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 xml:space="preserve">Se va avea în vedere ca echipamentele ce vor fi utilizate să îndeplinească cerinţe privind eficienţa utilizării materialelor și a altor resurse, în concordanţă cu prevederile </w:t>
            </w:r>
            <w:r w:rsidRPr="000F35F1">
              <w:rPr>
                <w:rFonts w:ascii="Trebuchet MS" w:hAnsi="Trebuchet MS" w:cs="Times New Roman"/>
                <w:i/>
                <w:sz w:val="20"/>
                <w:szCs w:val="24"/>
              </w:rPr>
              <w:t>Directivei 2009/125/CE de instituire a unui cadru pentru stabilirea cerințelor în materie de proiectare ecologică aplicabile produselor cu impact energetic.</w:t>
            </w:r>
          </w:p>
          <w:p w14:paraId="7D3DEE15" w14:textId="77777777" w:rsidR="008138F1" w:rsidRPr="000F35F1" w:rsidRDefault="008138F1" w:rsidP="008138F1">
            <w:pPr>
              <w:spacing w:line="256" w:lineRule="auto"/>
              <w:jc w:val="both"/>
              <w:rPr>
                <w:rFonts w:ascii="Trebuchet MS" w:hAnsi="Trebuchet MS" w:cs="Times New Roman"/>
                <w:sz w:val="20"/>
                <w:szCs w:val="24"/>
              </w:rPr>
            </w:pPr>
          </w:p>
          <w:p w14:paraId="4BE3917E" w14:textId="77777777" w:rsidR="008138F1" w:rsidRPr="000F35F1" w:rsidRDefault="008138F1" w:rsidP="008138F1">
            <w:pPr>
              <w:spacing w:line="256" w:lineRule="auto"/>
              <w:jc w:val="both"/>
              <w:rPr>
                <w:rFonts w:ascii="Trebuchet MS" w:hAnsi="Trebuchet MS" w:cs="Times New Roman"/>
                <w:b/>
                <w:sz w:val="20"/>
                <w:szCs w:val="24"/>
              </w:rPr>
            </w:pPr>
            <w:r w:rsidRPr="000F35F1">
              <w:rPr>
                <w:rFonts w:ascii="Trebuchet MS" w:hAnsi="Trebuchet MS" w:cs="Times New Roman"/>
                <w:b/>
                <w:sz w:val="20"/>
                <w:szCs w:val="24"/>
              </w:rPr>
              <w:t>Aceste condiții vor fi specificate în datele achiziției.</w:t>
            </w:r>
          </w:p>
          <w:p w14:paraId="74515DF8" w14:textId="77777777" w:rsidR="005C0AC0" w:rsidRPr="000F35F1" w:rsidRDefault="005C0AC0" w:rsidP="008138F1">
            <w:pPr>
              <w:spacing w:line="256" w:lineRule="auto"/>
              <w:jc w:val="both"/>
              <w:rPr>
                <w:rFonts w:ascii="Trebuchet MS" w:hAnsi="Trebuchet MS" w:cs="Times New Roman"/>
                <w:sz w:val="20"/>
                <w:szCs w:val="24"/>
              </w:rPr>
            </w:pPr>
          </w:p>
        </w:tc>
      </w:tr>
      <w:tr w:rsidR="005C0AC0" w:rsidRPr="000F35F1" w14:paraId="5A06548D" w14:textId="77777777" w:rsidTr="00BC0EDD">
        <w:trPr>
          <w:trHeight w:val="594"/>
        </w:trPr>
        <w:tc>
          <w:tcPr>
            <w:tcW w:w="180" w:type="pct"/>
            <w:tcBorders>
              <w:left w:val="single" w:sz="8" w:space="0" w:color="000000"/>
              <w:bottom w:val="single" w:sz="8" w:space="0" w:color="000000"/>
              <w:right w:val="single" w:sz="8" w:space="0" w:color="000000"/>
            </w:tcBorders>
            <w:shd w:val="clear" w:color="auto" w:fill="CCCCCC"/>
          </w:tcPr>
          <w:p w14:paraId="370FDCAC"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69171F2" w14:textId="77777777" w:rsidR="005C0AC0" w:rsidRPr="000F35F1" w:rsidRDefault="005C0AC0" w:rsidP="00A953B8">
            <w:pPr>
              <w:spacing w:line="256" w:lineRule="auto"/>
              <w:jc w:val="both"/>
              <w:rPr>
                <w:rFonts w:ascii="Trebuchet MS" w:hAnsi="Trebuchet MS" w:cs="Times New Roman"/>
                <w:sz w:val="20"/>
                <w:szCs w:val="24"/>
              </w:rPr>
            </w:pPr>
          </w:p>
          <w:p w14:paraId="44CD4B59" w14:textId="77777777" w:rsidR="005C0AC0" w:rsidRPr="000F35F1" w:rsidRDefault="005C0AC0" w:rsidP="00742669">
            <w:pPr>
              <w:spacing w:line="256" w:lineRule="auto"/>
              <w:jc w:val="both"/>
              <w:rPr>
                <w:rFonts w:ascii="Trebuchet MS" w:hAnsi="Trebuchet MS" w:cs="Times New Roman"/>
                <w:sz w:val="20"/>
                <w:szCs w:val="24"/>
              </w:rPr>
            </w:pPr>
            <w:r w:rsidRPr="000F35F1">
              <w:rPr>
                <w:rFonts w:ascii="Trebuchet MS" w:hAnsi="Trebuchet MS" w:cs="Times New Roman"/>
                <w:sz w:val="20"/>
                <w:szCs w:val="24"/>
              </w:rPr>
              <w:t>Prevenirea și controlul poluării aerului, apei și solului</w:t>
            </w:r>
          </w:p>
        </w:tc>
        <w:tc>
          <w:tcPr>
            <w:tcW w:w="739" w:type="pct"/>
            <w:tcBorders>
              <w:bottom w:val="single" w:sz="8" w:space="0" w:color="000000"/>
            </w:tcBorders>
          </w:tcPr>
          <w:p w14:paraId="12D067AE" w14:textId="77777777" w:rsidR="005C0AC0" w:rsidRPr="000F35F1" w:rsidRDefault="005C0AC0" w:rsidP="00A953B8">
            <w:pPr>
              <w:spacing w:line="256" w:lineRule="auto"/>
              <w:jc w:val="both"/>
              <w:rPr>
                <w:rFonts w:ascii="Trebuchet MS" w:hAnsi="Trebuchet MS" w:cs="Times New Roman"/>
                <w:sz w:val="20"/>
                <w:szCs w:val="24"/>
              </w:rPr>
            </w:pPr>
          </w:p>
        </w:tc>
        <w:tc>
          <w:tcPr>
            <w:tcW w:w="759" w:type="pct"/>
            <w:tcBorders>
              <w:bottom w:val="single" w:sz="8" w:space="0" w:color="000000"/>
            </w:tcBorders>
          </w:tcPr>
          <w:p w14:paraId="60264996" w14:textId="77777777" w:rsidR="005C0AC0" w:rsidRPr="000F35F1" w:rsidRDefault="00BC0EDD" w:rsidP="00A953B8">
            <w:pPr>
              <w:spacing w:line="256" w:lineRule="auto"/>
              <w:jc w:val="both"/>
              <w:rPr>
                <w:rFonts w:ascii="Trebuchet MS" w:hAnsi="Trebuchet MS" w:cs="Times New Roman"/>
                <w:sz w:val="20"/>
                <w:szCs w:val="24"/>
              </w:rPr>
            </w:pPr>
            <w:r w:rsidRPr="000F35F1">
              <w:rPr>
                <w:rFonts w:ascii="Trebuchet MS" w:hAnsi="Trebuchet MS" w:cs="Times New Roman"/>
                <w:b/>
                <w:sz w:val="20"/>
                <w:szCs w:val="24"/>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7E1F55B"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Investiția nu va conduce la o creștere semnificativă a emisiilor de poluanți în aer, apă sau sol, deoarece:</w:t>
            </w:r>
          </w:p>
          <w:p w14:paraId="728E732E"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În etapa de construcție, se vor asigura măsuri pentru a reduce zgomotul, praful și emisiile de poluanți pe parcursul derulării lucrărilor;</w:t>
            </w:r>
          </w:p>
          <w:p w14:paraId="5DE5A4B8" w14:textId="77777777" w:rsidR="00BC0EDD" w:rsidRPr="000F35F1" w:rsidRDefault="00BC0EDD" w:rsidP="00BC0EDD">
            <w:pPr>
              <w:spacing w:line="256" w:lineRule="auto"/>
              <w:jc w:val="both"/>
              <w:rPr>
                <w:rFonts w:ascii="Trebuchet MS" w:hAnsi="Trebuchet MS" w:cs="Times New Roman"/>
                <w:sz w:val="20"/>
                <w:szCs w:val="24"/>
              </w:rPr>
            </w:pPr>
          </w:p>
          <w:p w14:paraId="4DED0E2B"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 xml:space="preserve">-Antreprenorii trebuie să asigure măsuri privind calitatea aerului din interior, ce poate fi afectată de numeroși alţi factori cum ar fi utilizarea de ceruri și lacuri pentru suprafeţe, materialele de </w:t>
            </w:r>
            <w:r w:rsidRPr="000F35F1">
              <w:rPr>
                <w:rFonts w:ascii="Trebuchet MS" w:hAnsi="Trebuchet MS" w:cs="Times New Roman"/>
                <w:sz w:val="20"/>
                <w:szCs w:val="24"/>
              </w:rPr>
              <w:lastRenderedPageBreak/>
              <w:t>construcţie precum formaldehida din placaj și substanțele ignifuge din numeroase materiale sau radonul care provine, atât din soluri, cât și din materialele de construcţie.</w:t>
            </w:r>
          </w:p>
          <w:p w14:paraId="1A4573F8" w14:textId="77777777" w:rsidR="00BC0EDD" w:rsidRPr="000F35F1" w:rsidRDefault="00BC0EDD" w:rsidP="00BC0EDD">
            <w:pPr>
              <w:spacing w:line="256" w:lineRule="auto"/>
              <w:jc w:val="both"/>
              <w:rPr>
                <w:rFonts w:ascii="Trebuchet MS" w:hAnsi="Trebuchet MS" w:cs="Times New Roman"/>
                <w:sz w:val="20"/>
                <w:szCs w:val="24"/>
              </w:rPr>
            </w:pPr>
          </w:p>
          <w:p w14:paraId="757EBD98"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 Antreprenorii trebuie să asigure 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1A3C5B85" w14:textId="77777777" w:rsidR="00BC0EDD" w:rsidRPr="000F35F1" w:rsidRDefault="00BC0EDD" w:rsidP="00BC0EDD">
            <w:pPr>
              <w:spacing w:line="256" w:lineRule="auto"/>
              <w:jc w:val="both"/>
              <w:rPr>
                <w:rFonts w:ascii="Trebuchet MS" w:hAnsi="Trebuchet MS" w:cs="Times New Roman"/>
                <w:sz w:val="20"/>
                <w:szCs w:val="24"/>
              </w:rPr>
            </w:pPr>
          </w:p>
          <w:p w14:paraId="188FB4FE" w14:textId="77777777" w:rsidR="00BC0EDD"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 Antreprenorii trebuie să asigure faptul că materialele și componentele de construcție utilizate, care pot intra în contact cu ocupanții, emit mai puțin de 0,06 mg de formaldehidă pe metru cub de material sau componentă și mai puțin de 0,001 mg de compuși organici volatili cancerigeni din categoriile 1A și 1B pe metru cub de material sau componentă, în urma testării în conformitate cu CEN/TS 16516 și ISO 16000-3 sau cu alte condiții de testare standardizate și metode de determinare comparabile.</w:t>
            </w:r>
          </w:p>
          <w:p w14:paraId="5C1F262D" w14:textId="77777777" w:rsidR="00BC0EDD" w:rsidRPr="000F35F1" w:rsidRDefault="00BC0EDD" w:rsidP="00BC0EDD">
            <w:pPr>
              <w:spacing w:line="256" w:lineRule="auto"/>
              <w:jc w:val="both"/>
              <w:rPr>
                <w:rFonts w:ascii="Trebuchet MS" w:hAnsi="Trebuchet MS" w:cs="Times New Roman"/>
                <w:sz w:val="20"/>
                <w:szCs w:val="24"/>
              </w:rPr>
            </w:pPr>
          </w:p>
          <w:p w14:paraId="32086524" w14:textId="77777777" w:rsidR="000F3111" w:rsidRPr="000F35F1" w:rsidRDefault="00BC0EDD" w:rsidP="00BC0EDD">
            <w:pPr>
              <w:spacing w:line="256" w:lineRule="auto"/>
              <w:jc w:val="both"/>
              <w:rPr>
                <w:rFonts w:ascii="Trebuchet MS" w:hAnsi="Trebuchet MS" w:cs="Times New Roman"/>
                <w:b/>
                <w:sz w:val="20"/>
                <w:szCs w:val="24"/>
              </w:rPr>
            </w:pPr>
            <w:r w:rsidRPr="000F35F1">
              <w:rPr>
                <w:rFonts w:ascii="Trebuchet MS" w:hAnsi="Trebuchet MS" w:cs="Times New Roman"/>
                <w:sz w:val="20"/>
                <w:szCs w:val="24"/>
              </w:rPr>
              <w:t>-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r w:rsidR="000F3111" w:rsidRPr="000F35F1">
              <w:rPr>
                <w:rFonts w:ascii="Trebuchet MS" w:hAnsi="Trebuchet MS" w:cs="Times New Roman"/>
                <w:b/>
                <w:sz w:val="20"/>
                <w:szCs w:val="24"/>
              </w:rPr>
              <w:t xml:space="preserve"> </w:t>
            </w:r>
          </w:p>
          <w:p w14:paraId="071CD2EC" w14:textId="77777777" w:rsidR="000F3111" w:rsidRPr="000F35F1" w:rsidRDefault="000F3111" w:rsidP="00BC0EDD">
            <w:pPr>
              <w:spacing w:line="256" w:lineRule="auto"/>
              <w:jc w:val="both"/>
              <w:rPr>
                <w:rFonts w:ascii="Trebuchet MS" w:hAnsi="Trebuchet MS" w:cs="Times New Roman"/>
                <w:b/>
                <w:sz w:val="20"/>
                <w:szCs w:val="24"/>
              </w:rPr>
            </w:pPr>
          </w:p>
          <w:p w14:paraId="77D46E17" w14:textId="77777777" w:rsidR="00BC0EDD" w:rsidRPr="000F35F1" w:rsidRDefault="000F3111" w:rsidP="00BC0EDD">
            <w:pPr>
              <w:spacing w:line="256" w:lineRule="auto"/>
              <w:jc w:val="both"/>
              <w:rPr>
                <w:rFonts w:ascii="Trebuchet MS" w:hAnsi="Trebuchet MS" w:cs="Times New Roman"/>
                <w:sz w:val="20"/>
                <w:szCs w:val="24"/>
              </w:rPr>
            </w:pPr>
            <w:r w:rsidRPr="000F35F1">
              <w:rPr>
                <w:rFonts w:ascii="Trebuchet MS" w:hAnsi="Trebuchet MS" w:cs="Times New Roman"/>
                <w:b/>
                <w:sz w:val="20"/>
                <w:szCs w:val="24"/>
              </w:rPr>
              <w:t>Aceste condiții vor fi specificate în datele achiziției.</w:t>
            </w:r>
          </w:p>
          <w:p w14:paraId="2B9057B3" w14:textId="77777777" w:rsidR="00BC0EDD" w:rsidRPr="000F35F1" w:rsidRDefault="00BC0EDD" w:rsidP="00BC0EDD">
            <w:pPr>
              <w:spacing w:line="256" w:lineRule="auto"/>
              <w:jc w:val="both"/>
              <w:rPr>
                <w:rFonts w:ascii="Trebuchet MS" w:hAnsi="Trebuchet MS" w:cs="Times New Roman"/>
                <w:sz w:val="20"/>
                <w:szCs w:val="24"/>
              </w:rPr>
            </w:pPr>
          </w:p>
          <w:p w14:paraId="5B8144DE" w14:textId="77777777" w:rsidR="005C0AC0" w:rsidRPr="000F35F1" w:rsidRDefault="00BC0EDD" w:rsidP="00BC0EDD">
            <w:pPr>
              <w:spacing w:line="256" w:lineRule="auto"/>
              <w:jc w:val="both"/>
              <w:rPr>
                <w:rFonts w:ascii="Trebuchet MS" w:hAnsi="Trebuchet MS" w:cs="Times New Roman"/>
                <w:sz w:val="20"/>
                <w:szCs w:val="24"/>
              </w:rPr>
            </w:pPr>
            <w:r w:rsidRPr="000F35F1">
              <w:rPr>
                <w:rFonts w:ascii="Trebuchet MS" w:hAnsi="Trebuchet MS" w:cs="Times New Roman"/>
                <w:sz w:val="20"/>
                <w:szCs w:val="24"/>
              </w:rPr>
              <w:t>În etapa de implementare, activitățile previzionate nu determină emisii de poluanți.</w:t>
            </w:r>
          </w:p>
          <w:p w14:paraId="093BE67F" w14:textId="77777777" w:rsidR="005C0AC0" w:rsidRPr="000F35F1" w:rsidRDefault="005C0AC0" w:rsidP="00BC0EDD">
            <w:pPr>
              <w:spacing w:line="256" w:lineRule="auto"/>
              <w:jc w:val="both"/>
              <w:rPr>
                <w:rFonts w:ascii="Trebuchet MS" w:hAnsi="Trebuchet MS" w:cs="Times New Roman"/>
                <w:color w:val="000000"/>
                <w:sz w:val="20"/>
                <w:szCs w:val="24"/>
              </w:rPr>
            </w:pPr>
          </w:p>
        </w:tc>
      </w:tr>
      <w:tr w:rsidR="005C0AC0" w:rsidRPr="000F35F1" w14:paraId="38601CC5" w14:textId="77777777" w:rsidTr="00C02C5F">
        <w:trPr>
          <w:trHeight w:val="736"/>
        </w:trPr>
        <w:tc>
          <w:tcPr>
            <w:tcW w:w="180" w:type="pct"/>
            <w:tcBorders>
              <w:left w:val="single" w:sz="8" w:space="0" w:color="000000"/>
              <w:bottom w:val="single" w:sz="8" w:space="0" w:color="000000"/>
              <w:right w:val="single" w:sz="8" w:space="0" w:color="000000"/>
            </w:tcBorders>
            <w:shd w:val="clear" w:color="auto" w:fill="CCCCCC"/>
          </w:tcPr>
          <w:p w14:paraId="3FE68AD3"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0A68A62F" w14:textId="77777777" w:rsidR="005C0AC0" w:rsidRPr="000F35F1" w:rsidRDefault="005C0AC0" w:rsidP="00A953B8">
            <w:pPr>
              <w:spacing w:line="256" w:lineRule="auto"/>
              <w:jc w:val="both"/>
              <w:rPr>
                <w:rFonts w:ascii="Trebuchet MS" w:hAnsi="Trebuchet MS" w:cs="Times New Roman"/>
                <w:sz w:val="20"/>
                <w:szCs w:val="24"/>
              </w:rPr>
            </w:pPr>
            <w:r w:rsidRPr="000F35F1">
              <w:rPr>
                <w:rFonts w:ascii="Trebuchet MS" w:hAnsi="Trebuchet MS" w:cs="Times New Roman"/>
                <w:sz w:val="20"/>
                <w:szCs w:val="24"/>
              </w:rPr>
              <w:t>Protecția și refacerea biodiversității și ecosistemelor</w:t>
            </w:r>
          </w:p>
        </w:tc>
        <w:tc>
          <w:tcPr>
            <w:tcW w:w="739" w:type="pct"/>
            <w:tcBorders>
              <w:bottom w:val="single" w:sz="8" w:space="0" w:color="000000"/>
            </w:tcBorders>
          </w:tcPr>
          <w:p w14:paraId="6BBC1145" w14:textId="77777777" w:rsidR="005C0AC0" w:rsidRPr="000F35F1" w:rsidRDefault="00CC3635" w:rsidP="00A953B8">
            <w:pPr>
              <w:spacing w:after="240" w:line="256" w:lineRule="auto"/>
              <w:jc w:val="both"/>
              <w:rPr>
                <w:rFonts w:ascii="Trebuchet MS" w:hAnsi="Trebuchet MS" w:cs="Times New Roman"/>
                <w:sz w:val="20"/>
                <w:szCs w:val="24"/>
              </w:rPr>
            </w:pPr>
            <w:r w:rsidRPr="000F35F1">
              <w:rPr>
                <w:rFonts w:ascii="Trebuchet MS" w:hAnsi="Trebuchet MS" w:cs="Times New Roman"/>
                <w:b/>
                <w:sz w:val="20"/>
                <w:szCs w:val="24"/>
              </w:rPr>
              <w:t>X</w:t>
            </w:r>
          </w:p>
        </w:tc>
        <w:tc>
          <w:tcPr>
            <w:tcW w:w="759" w:type="pct"/>
            <w:tcBorders>
              <w:bottom w:val="single" w:sz="8" w:space="0" w:color="000000"/>
            </w:tcBorders>
          </w:tcPr>
          <w:p w14:paraId="28EF66C0" w14:textId="77777777" w:rsidR="005C0AC0" w:rsidRPr="000F35F1" w:rsidRDefault="005C0AC0" w:rsidP="00A953B8">
            <w:pPr>
              <w:spacing w:after="240" w:line="256" w:lineRule="auto"/>
              <w:jc w:val="both"/>
              <w:rPr>
                <w:rFonts w:ascii="Trebuchet MS" w:hAnsi="Trebuchet MS" w:cs="Times New Roman"/>
                <w:sz w:val="20"/>
                <w:szCs w:val="24"/>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3458FC6" w14:textId="77777777" w:rsidR="00BC0EDD" w:rsidRPr="007613F3" w:rsidRDefault="00BC0EDD" w:rsidP="00BC0EDD">
            <w:pPr>
              <w:spacing w:after="240" w:line="256" w:lineRule="auto"/>
              <w:jc w:val="both"/>
              <w:rPr>
                <w:rFonts w:ascii="Trebuchet MS" w:hAnsi="Trebuchet MS" w:cs="Times New Roman"/>
                <w:b/>
                <w:sz w:val="20"/>
                <w:szCs w:val="24"/>
              </w:rPr>
            </w:pPr>
            <w:r w:rsidRPr="000F35F1">
              <w:rPr>
                <w:rFonts w:ascii="Trebuchet MS" w:hAnsi="Trebuchet MS" w:cs="Times New Roman"/>
                <w:sz w:val="20"/>
                <w:szCs w:val="24"/>
              </w:rPr>
              <w:t>Investiția propus</w:t>
            </w:r>
            <w:r w:rsidRPr="000F35F1">
              <w:rPr>
                <w:rFonts w:ascii="Trebuchet MS" w:hAnsi="Trebuchet MS" w:cs="Times New Roman"/>
                <w:sz w:val="20"/>
                <w:szCs w:val="24"/>
                <w:lang w:val="ro-RO"/>
              </w:rPr>
              <w:t>ă vizează construirea de clădiri noi, eficiente din punct de vedere energetic</w:t>
            </w:r>
            <w:r w:rsidRPr="000F35F1">
              <w:rPr>
                <w:rFonts w:ascii="Trebuchet MS" w:hAnsi="Trebuchet MS" w:cs="Times New Roman"/>
                <w:sz w:val="20"/>
                <w:szCs w:val="24"/>
              </w:rPr>
              <w:t xml:space="preserve">, care se vor realiza pe amplasamente situate în interiorul </w:t>
            </w:r>
            <w:r w:rsidRPr="007613F3">
              <w:rPr>
                <w:rFonts w:ascii="Trebuchet MS" w:hAnsi="Trebuchet MS" w:cs="Times New Roman"/>
                <w:sz w:val="20"/>
                <w:szCs w:val="24"/>
              </w:rPr>
              <w:t>localitatății …………</w:t>
            </w:r>
          </w:p>
          <w:p w14:paraId="1EA93F00" w14:textId="77777777" w:rsidR="005C0AC0" w:rsidRPr="000F35F1" w:rsidRDefault="003968F2" w:rsidP="009C085D">
            <w:pPr>
              <w:spacing w:before="240" w:line="256" w:lineRule="auto"/>
              <w:jc w:val="both"/>
              <w:rPr>
                <w:rFonts w:ascii="Trebuchet MS" w:hAnsi="Trebuchet MS" w:cs="Times New Roman"/>
                <w:sz w:val="20"/>
                <w:szCs w:val="24"/>
              </w:rPr>
            </w:pPr>
            <w:r w:rsidRPr="007613F3">
              <w:rPr>
                <w:rFonts w:ascii="Trebuchet MS" w:hAnsi="Trebuchet MS" w:cs="Times New Roman"/>
                <w:sz w:val="20"/>
                <w:szCs w:val="24"/>
              </w:rPr>
              <w:t>Amplasamentele propuse</w:t>
            </w:r>
            <w:r w:rsidR="005C0AC0" w:rsidRPr="007613F3">
              <w:rPr>
                <w:rFonts w:ascii="Trebuchet MS" w:hAnsi="Trebuchet MS" w:cs="Times New Roman"/>
                <w:sz w:val="20"/>
                <w:szCs w:val="24"/>
              </w:rPr>
              <w:t xml:space="preserve"> </w:t>
            </w:r>
            <w:r w:rsidR="005C0AC0" w:rsidRPr="007613F3">
              <w:rPr>
                <w:rFonts w:ascii="Trebuchet MS" w:hAnsi="Trebuchet MS" w:cs="Times New Roman"/>
                <w:b/>
                <w:sz w:val="20"/>
                <w:szCs w:val="24"/>
              </w:rPr>
              <w:t>NU se suprapun</w:t>
            </w:r>
            <w:r w:rsidR="005C0AC0" w:rsidRPr="007613F3">
              <w:rPr>
                <w:rFonts w:ascii="Trebuchet MS" w:hAnsi="Trebuchet MS" w:cs="Times New Roman"/>
                <w:sz w:val="20"/>
                <w:szCs w:val="24"/>
              </w:rPr>
              <w:t xml:space="preserve"> cu</w:t>
            </w:r>
            <w:r w:rsidR="005C0AC0" w:rsidRPr="000F35F1">
              <w:rPr>
                <w:rFonts w:ascii="Trebuchet MS" w:hAnsi="Trebuchet MS" w:cs="Times New Roman"/>
                <w:sz w:val="20"/>
                <w:szCs w:val="24"/>
              </w:rPr>
              <w:t xml:space="preserve"> zone sensibile din punctul de vedere al biodiversității </w:t>
            </w:r>
            <w:r w:rsidR="005C0AC0" w:rsidRPr="000F35F1">
              <w:rPr>
                <w:rFonts w:ascii="Trebuchet MS" w:hAnsi="Trebuchet MS" w:cs="Times New Roman"/>
                <w:sz w:val="20"/>
                <w:szCs w:val="24"/>
              </w:rPr>
              <w:lastRenderedPageBreak/>
              <w:t>sau în apropierea acestora (rețeaua de arii protejate Natura 2000, siturile naturale înscrise pe Lista patrimoniului mondial UNESCO și principalele zone de biodiversitate, precum și alte zone protejate etc).</w:t>
            </w:r>
          </w:p>
          <w:p w14:paraId="5DE2B2F3" w14:textId="77777777" w:rsidR="00030F77" w:rsidRPr="000F35F1" w:rsidRDefault="00030F77" w:rsidP="00030F77">
            <w:pPr>
              <w:spacing w:before="240" w:line="256" w:lineRule="auto"/>
              <w:jc w:val="both"/>
              <w:rPr>
                <w:rFonts w:ascii="Trebuchet MS" w:hAnsi="Trebuchet MS" w:cs="Times New Roman"/>
                <w:sz w:val="20"/>
                <w:szCs w:val="24"/>
              </w:rPr>
            </w:pPr>
            <w:r w:rsidRPr="000F35F1">
              <w:rPr>
                <w:rFonts w:ascii="Trebuchet MS" w:hAnsi="Trebuchet MS" w:cs="Times New Roman"/>
                <w:sz w:val="20"/>
                <w:szCs w:val="24"/>
              </w:rPr>
              <w:t>Se estimează că investiția nu are un impact previzibil semnificativ asupra obiectivului de mediu privind protecţia şi refacerea biodiversităţii şi ecosistemelor, lu</w:t>
            </w:r>
            <w:r w:rsidRPr="000F35F1">
              <w:rPr>
                <w:rFonts w:ascii="Calibri" w:hAnsi="Calibri" w:cs="Calibri"/>
                <w:sz w:val="20"/>
                <w:szCs w:val="24"/>
              </w:rPr>
              <w:t>ȃ</w:t>
            </w:r>
            <w:r w:rsidRPr="000F35F1">
              <w:rPr>
                <w:rFonts w:ascii="Trebuchet MS" w:hAnsi="Trebuchet MS" w:cs="Times New Roman"/>
                <w:sz w:val="20"/>
                <w:szCs w:val="24"/>
              </w:rPr>
              <w:t xml:space="preserve">nd </w:t>
            </w:r>
            <w:r w:rsidRPr="000F35F1">
              <w:rPr>
                <w:rFonts w:ascii="Trebuchet MS" w:hAnsi="Trebuchet MS" w:cs="Trebuchet MS"/>
                <w:sz w:val="20"/>
                <w:szCs w:val="24"/>
              </w:rPr>
              <w:t>î</w:t>
            </w:r>
            <w:r w:rsidRPr="000F35F1">
              <w:rPr>
                <w:rFonts w:ascii="Trebuchet MS" w:hAnsi="Trebuchet MS" w:cs="Times New Roman"/>
                <w:sz w:val="20"/>
                <w:szCs w:val="24"/>
              </w:rPr>
              <w:t xml:space="preserve">n considerare efectele directe </w:t>
            </w:r>
            <w:r w:rsidRPr="000F35F1">
              <w:rPr>
                <w:rFonts w:ascii="Trebuchet MS" w:hAnsi="Trebuchet MS" w:cs="Trebuchet MS"/>
                <w:sz w:val="20"/>
                <w:szCs w:val="24"/>
              </w:rPr>
              <w:t>ș</w:t>
            </w:r>
            <w:r w:rsidRPr="000F35F1">
              <w:rPr>
                <w:rFonts w:ascii="Trebuchet MS" w:hAnsi="Trebuchet MS" w:cs="Times New Roman"/>
                <w:sz w:val="20"/>
                <w:szCs w:val="24"/>
              </w:rPr>
              <w:t>i efectele primare indirecte de pe parcursul implement</w:t>
            </w:r>
            <w:r w:rsidRPr="000F35F1">
              <w:rPr>
                <w:rFonts w:ascii="Trebuchet MS" w:hAnsi="Trebuchet MS" w:cs="Trebuchet MS"/>
                <w:sz w:val="20"/>
                <w:szCs w:val="24"/>
              </w:rPr>
              <w:t>ă</w:t>
            </w:r>
            <w:r w:rsidRPr="000F35F1">
              <w:rPr>
                <w:rFonts w:ascii="Trebuchet MS" w:hAnsi="Trebuchet MS" w:cs="Times New Roman"/>
                <w:sz w:val="20"/>
                <w:szCs w:val="24"/>
              </w:rPr>
              <w:t>rii.</w:t>
            </w:r>
          </w:p>
          <w:p w14:paraId="5CF7FDDA" w14:textId="77777777" w:rsidR="00030F77" w:rsidRPr="000F35F1" w:rsidRDefault="00030F77" w:rsidP="00030F77">
            <w:pPr>
              <w:spacing w:before="240" w:line="256" w:lineRule="auto"/>
              <w:jc w:val="both"/>
              <w:rPr>
                <w:rFonts w:ascii="Trebuchet MS" w:hAnsi="Trebuchet MS" w:cs="Times New Roman"/>
                <w:sz w:val="20"/>
                <w:szCs w:val="24"/>
              </w:rPr>
            </w:pPr>
            <w:r w:rsidRPr="000F35F1">
              <w:rPr>
                <w:rFonts w:ascii="Trebuchet MS" w:hAnsi="Trebuchet MS" w:cs="Times New Roman"/>
                <w:color w:val="000000"/>
                <w:sz w:val="20"/>
                <w:szCs w:val="24"/>
              </w:rPr>
              <w:t>Realizarea lucrărilor de construcții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p w14:paraId="30D26B6A" w14:textId="77777777" w:rsidR="00BC0EDD" w:rsidRPr="000F35F1" w:rsidRDefault="00BC0EDD" w:rsidP="00BC0EDD">
            <w:pPr>
              <w:spacing w:before="240" w:line="256" w:lineRule="auto"/>
              <w:jc w:val="both"/>
              <w:rPr>
                <w:rFonts w:ascii="Trebuchet MS" w:hAnsi="Trebuchet MS" w:cs="Times New Roman"/>
                <w:sz w:val="20"/>
                <w:szCs w:val="24"/>
              </w:rPr>
            </w:pPr>
            <w:r w:rsidRPr="000F35F1">
              <w:rPr>
                <w:rFonts w:ascii="Trebuchet MS" w:hAnsi="Trebuchet MS" w:cs="Times New Roman"/>
                <w:sz w:val="20"/>
                <w:szCs w:val="24"/>
              </w:rPr>
              <w:t xml:space="preserve">Urmare a parcurgerii etapelor procesului de evaluare a impactului asupra mediului, realizat în conformitate cu prevederile Directivei 2014/52/UE a Parlamentului European și a Consiliului, de modificare a Directivei 2011/92/UE privind evaluarea efectelor anumitor proiecte publice și private asupra mediului se va stabili în clar, de către autoritatea competentă pentru protecţia mediului, dacă se preconizează vreun efect semnificativ asupra acestui obiectiv, în conformitate cu prevederile Directivei 92/43/CEE a Consiliului privind conservarea habitatelor naturale și a speciilor de faună și floră sălbatică. </w:t>
            </w:r>
          </w:p>
          <w:p w14:paraId="136F8579" w14:textId="77777777" w:rsidR="00BC0EDD" w:rsidRPr="000F35F1" w:rsidRDefault="00BC0EDD" w:rsidP="00030F77">
            <w:pPr>
              <w:spacing w:before="240" w:line="256" w:lineRule="auto"/>
              <w:jc w:val="both"/>
              <w:rPr>
                <w:rFonts w:ascii="Trebuchet MS" w:hAnsi="Trebuchet MS" w:cs="Times New Roman"/>
                <w:sz w:val="20"/>
                <w:szCs w:val="24"/>
              </w:rPr>
            </w:pPr>
          </w:p>
        </w:tc>
      </w:tr>
    </w:tbl>
    <w:p w14:paraId="5A3C72AE" w14:textId="77777777" w:rsidR="00FE75F9" w:rsidRPr="000F35F1" w:rsidRDefault="00FE75F9" w:rsidP="00FE75F9">
      <w:pPr>
        <w:jc w:val="both"/>
        <w:rPr>
          <w:rFonts w:ascii="Trebuchet MS" w:hAnsi="Trebuchet MS" w:cs="Times New Roman"/>
          <w:b/>
          <w:sz w:val="20"/>
          <w:szCs w:val="24"/>
        </w:rPr>
      </w:pPr>
    </w:p>
    <w:p w14:paraId="5C085121" w14:textId="77777777" w:rsidR="00E378D8" w:rsidRPr="000F35F1" w:rsidRDefault="00E378D8">
      <w:pPr>
        <w:rPr>
          <w:rFonts w:ascii="Trebuchet MS" w:hAnsi="Trebuchet MS"/>
          <w:sz w:val="18"/>
        </w:rPr>
      </w:pPr>
    </w:p>
    <w:sectPr w:rsidR="00E378D8" w:rsidRPr="000F3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7F203F86"/>
    <w:multiLevelType w:val="multilevel"/>
    <w:tmpl w:val="62F6F14C"/>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F9"/>
    <w:rsid w:val="00002C1B"/>
    <w:rsid w:val="000067FD"/>
    <w:rsid w:val="000206F4"/>
    <w:rsid w:val="000264A5"/>
    <w:rsid w:val="00030F77"/>
    <w:rsid w:val="000409EF"/>
    <w:rsid w:val="00050779"/>
    <w:rsid w:val="00055230"/>
    <w:rsid w:val="000576BD"/>
    <w:rsid w:val="0006798D"/>
    <w:rsid w:val="00067F99"/>
    <w:rsid w:val="00070B3C"/>
    <w:rsid w:val="000962B6"/>
    <w:rsid w:val="000A0441"/>
    <w:rsid w:val="000A799C"/>
    <w:rsid w:val="000B214E"/>
    <w:rsid w:val="000B49FE"/>
    <w:rsid w:val="000B4C3E"/>
    <w:rsid w:val="000B7BEC"/>
    <w:rsid w:val="000C259B"/>
    <w:rsid w:val="000C29EE"/>
    <w:rsid w:val="000C2B5C"/>
    <w:rsid w:val="000D1310"/>
    <w:rsid w:val="000D2018"/>
    <w:rsid w:val="000F3111"/>
    <w:rsid w:val="000F35F1"/>
    <w:rsid w:val="000F5021"/>
    <w:rsid w:val="001003D1"/>
    <w:rsid w:val="00101C2C"/>
    <w:rsid w:val="00101EB2"/>
    <w:rsid w:val="00107211"/>
    <w:rsid w:val="001103F0"/>
    <w:rsid w:val="00121723"/>
    <w:rsid w:val="00124C46"/>
    <w:rsid w:val="00150BA6"/>
    <w:rsid w:val="00165707"/>
    <w:rsid w:val="00165D2C"/>
    <w:rsid w:val="00181731"/>
    <w:rsid w:val="001829BD"/>
    <w:rsid w:val="00185CE9"/>
    <w:rsid w:val="0019298F"/>
    <w:rsid w:val="001955AD"/>
    <w:rsid w:val="001A068F"/>
    <w:rsid w:val="001B4E5F"/>
    <w:rsid w:val="001B65E0"/>
    <w:rsid w:val="001B7C4A"/>
    <w:rsid w:val="001C0EDE"/>
    <w:rsid w:val="001C598A"/>
    <w:rsid w:val="001C685B"/>
    <w:rsid w:val="001E4D03"/>
    <w:rsid w:val="001E5ACC"/>
    <w:rsid w:val="001E72D4"/>
    <w:rsid w:val="00201F3B"/>
    <w:rsid w:val="00202508"/>
    <w:rsid w:val="00203C58"/>
    <w:rsid w:val="00217E8B"/>
    <w:rsid w:val="00223450"/>
    <w:rsid w:val="002260DF"/>
    <w:rsid w:val="00227CC3"/>
    <w:rsid w:val="00227DA2"/>
    <w:rsid w:val="0023112F"/>
    <w:rsid w:val="002332B9"/>
    <w:rsid w:val="00233C7B"/>
    <w:rsid w:val="00240AB6"/>
    <w:rsid w:val="00242989"/>
    <w:rsid w:val="00247098"/>
    <w:rsid w:val="00262849"/>
    <w:rsid w:val="0026371E"/>
    <w:rsid w:val="00266543"/>
    <w:rsid w:val="00277A56"/>
    <w:rsid w:val="00285406"/>
    <w:rsid w:val="00287C8D"/>
    <w:rsid w:val="0029101C"/>
    <w:rsid w:val="002914EB"/>
    <w:rsid w:val="002A1C04"/>
    <w:rsid w:val="002A26D0"/>
    <w:rsid w:val="002A6D42"/>
    <w:rsid w:val="002B00DC"/>
    <w:rsid w:val="002C0CBD"/>
    <w:rsid w:val="002C2114"/>
    <w:rsid w:val="002C2183"/>
    <w:rsid w:val="002C4D3F"/>
    <w:rsid w:val="002C741C"/>
    <w:rsid w:val="002D318A"/>
    <w:rsid w:val="002D6438"/>
    <w:rsid w:val="002F0EC4"/>
    <w:rsid w:val="003052EC"/>
    <w:rsid w:val="00314095"/>
    <w:rsid w:val="00315D72"/>
    <w:rsid w:val="00323764"/>
    <w:rsid w:val="0032486F"/>
    <w:rsid w:val="003262E1"/>
    <w:rsid w:val="003275A9"/>
    <w:rsid w:val="003470A6"/>
    <w:rsid w:val="003474F2"/>
    <w:rsid w:val="0036030F"/>
    <w:rsid w:val="00362892"/>
    <w:rsid w:val="00364ABB"/>
    <w:rsid w:val="00390DEC"/>
    <w:rsid w:val="003911B5"/>
    <w:rsid w:val="003968F2"/>
    <w:rsid w:val="00397626"/>
    <w:rsid w:val="003A4862"/>
    <w:rsid w:val="003A58AE"/>
    <w:rsid w:val="003A6452"/>
    <w:rsid w:val="003B1532"/>
    <w:rsid w:val="003C3B63"/>
    <w:rsid w:val="003C3D50"/>
    <w:rsid w:val="003C7DD8"/>
    <w:rsid w:val="003D1618"/>
    <w:rsid w:val="003D2D49"/>
    <w:rsid w:val="003D57AB"/>
    <w:rsid w:val="003F3E05"/>
    <w:rsid w:val="004013AB"/>
    <w:rsid w:val="004165E2"/>
    <w:rsid w:val="00420358"/>
    <w:rsid w:val="004228C8"/>
    <w:rsid w:val="004301CA"/>
    <w:rsid w:val="0043728A"/>
    <w:rsid w:val="00442DB8"/>
    <w:rsid w:val="00445572"/>
    <w:rsid w:val="00445F0A"/>
    <w:rsid w:val="004527E3"/>
    <w:rsid w:val="00461A28"/>
    <w:rsid w:val="00462AE6"/>
    <w:rsid w:val="00486D4E"/>
    <w:rsid w:val="00487021"/>
    <w:rsid w:val="00496BC0"/>
    <w:rsid w:val="004A0F13"/>
    <w:rsid w:val="004A6895"/>
    <w:rsid w:val="004B22A3"/>
    <w:rsid w:val="004B5F5A"/>
    <w:rsid w:val="004D1515"/>
    <w:rsid w:val="004D4980"/>
    <w:rsid w:val="004F01D3"/>
    <w:rsid w:val="004F34C5"/>
    <w:rsid w:val="004F4A88"/>
    <w:rsid w:val="004F5597"/>
    <w:rsid w:val="0050054C"/>
    <w:rsid w:val="00502020"/>
    <w:rsid w:val="005135B3"/>
    <w:rsid w:val="00514CC6"/>
    <w:rsid w:val="00524D61"/>
    <w:rsid w:val="005274E9"/>
    <w:rsid w:val="0054521C"/>
    <w:rsid w:val="0055435A"/>
    <w:rsid w:val="005670AA"/>
    <w:rsid w:val="005753BB"/>
    <w:rsid w:val="0058236E"/>
    <w:rsid w:val="00583F55"/>
    <w:rsid w:val="00592B64"/>
    <w:rsid w:val="0059331E"/>
    <w:rsid w:val="00597430"/>
    <w:rsid w:val="005A216C"/>
    <w:rsid w:val="005A21E8"/>
    <w:rsid w:val="005B24DE"/>
    <w:rsid w:val="005C0AC0"/>
    <w:rsid w:val="005C66CF"/>
    <w:rsid w:val="005D2549"/>
    <w:rsid w:val="005E09B5"/>
    <w:rsid w:val="005E5760"/>
    <w:rsid w:val="005F3360"/>
    <w:rsid w:val="005F7DEC"/>
    <w:rsid w:val="00607F5E"/>
    <w:rsid w:val="006157BF"/>
    <w:rsid w:val="0061681E"/>
    <w:rsid w:val="006204B1"/>
    <w:rsid w:val="00625412"/>
    <w:rsid w:val="0063118E"/>
    <w:rsid w:val="00637E2C"/>
    <w:rsid w:val="00644B61"/>
    <w:rsid w:val="00685268"/>
    <w:rsid w:val="00692D80"/>
    <w:rsid w:val="0069532E"/>
    <w:rsid w:val="00696E9F"/>
    <w:rsid w:val="006B1604"/>
    <w:rsid w:val="006C0DE6"/>
    <w:rsid w:val="006C39F9"/>
    <w:rsid w:val="006C6AF5"/>
    <w:rsid w:val="006E571D"/>
    <w:rsid w:val="006F2B77"/>
    <w:rsid w:val="007062EE"/>
    <w:rsid w:val="00707DD5"/>
    <w:rsid w:val="007127F1"/>
    <w:rsid w:val="00712BDA"/>
    <w:rsid w:val="007213E5"/>
    <w:rsid w:val="00730BB2"/>
    <w:rsid w:val="00742669"/>
    <w:rsid w:val="00745AA9"/>
    <w:rsid w:val="007512DE"/>
    <w:rsid w:val="00753B4C"/>
    <w:rsid w:val="00756BDA"/>
    <w:rsid w:val="007572F9"/>
    <w:rsid w:val="0076070B"/>
    <w:rsid w:val="007613F3"/>
    <w:rsid w:val="00777AB6"/>
    <w:rsid w:val="007848D3"/>
    <w:rsid w:val="007940B6"/>
    <w:rsid w:val="00796C58"/>
    <w:rsid w:val="007A29FC"/>
    <w:rsid w:val="007A424C"/>
    <w:rsid w:val="007A5ED0"/>
    <w:rsid w:val="007B0089"/>
    <w:rsid w:val="007B020E"/>
    <w:rsid w:val="007B6252"/>
    <w:rsid w:val="007B63DA"/>
    <w:rsid w:val="007B79D2"/>
    <w:rsid w:val="007C0E3B"/>
    <w:rsid w:val="007C7CC7"/>
    <w:rsid w:val="007D22CC"/>
    <w:rsid w:val="007F749A"/>
    <w:rsid w:val="00806B35"/>
    <w:rsid w:val="00807871"/>
    <w:rsid w:val="00812752"/>
    <w:rsid w:val="008138F1"/>
    <w:rsid w:val="0081515C"/>
    <w:rsid w:val="008212E0"/>
    <w:rsid w:val="008305DA"/>
    <w:rsid w:val="008430ED"/>
    <w:rsid w:val="008473CC"/>
    <w:rsid w:val="00851669"/>
    <w:rsid w:val="0085780E"/>
    <w:rsid w:val="00860E92"/>
    <w:rsid w:val="00862F0B"/>
    <w:rsid w:val="00865844"/>
    <w:rsid w:val="0086584B"/>
    <w:rsid w:val="008702FF"/>
    <w:rsid w:val="00873E4F"/>
    <w:rsid w:val="008A247F"/>
    <w:rsid w:val="008A4F4D"/>
    <w:rsid w:val="008A5774"/>
    <w:rsid w:val="008B49B2"/>
    <w:rsid w:val="008B750C"/>
    <w:rsid w:val="008C5405"/>
    <w:rsid w:val="008C5911"/>
    <w:rsid w:val="008E2D78"/>
    <w:rsid w:val="008E387C"/>
    <w:rsid w:val="008E4CD6"/>
    <w:rsid w:val="008E679D"/>
    <w:rsid w:val="008F41AE"/>
    <w:rsid w:val="00901C3A"/>
    <w:rsid w:val="009158F5"/>
    <w:rsid w:val="00925F5F"/>
    <w:rsid w:val="00927C37"/>
    <w:rsid w:val="0093151B"/>
    <w:rsid w:val="00932495"/>
    <w:rsid w:val="009601D6"/>
    <w:rsid w:val="00960761"/>
    <w:rsid w:val="00966425"/>
    <w:rsid w:val="00966F80"/>
    <w:rsid w:val="009753E5"/>
    <w:rsid w:val="009847EE"/>
    <w:rsid w:val="00993B70"/>
    <w:rsid w:val="009A0984"/>
    <w:rsid w:val="009A62E2"/>
    <w:rsid w:val="009B6A31"/>
    <w:rsid w:val="009C085D"/>
    <w:rsid w:val="009C1E2E"/>
    <w:rsid w:val="009C43C1"/>
    <w:rsid w:val="009D2753"/>
    <w:rsid w:val="009E2F6A"/>
    <w:rsid w:val="009E3354"/>
    <w:rsid w:val="009F297F"/>
    <w:rsid w:val="009F3C75"/>
    <w:rsid w:val="00A06F2E"/>
    <w:rsid w:val="00A07992"/>
    <w:rsid w:val="00A10005"/>
    <w:rsid w:val="00A14363"/>
    <w:rsid w:val="00A145AA"/>
    <w:rsid w:val="00A16CAC"/>
    <w:rsid w:val="00A212FD"/>
    <w:rsid w:val="00A23889"/>
    <w:rsid w:val="00A31CF5"/>
    <w:rsid w:val="00A424D3"/>
    <w:rsid w:val="00A43732"/>
    <w:rsid w:val="00A45AF9"/>
    <w:rsid w:val="00A470ED"/>
    <w:rsid w:val="00A54B39"/>
    <w:rsid w:val="00A56693"/>
    <w:rsid w:val="00A569BF"/>
    <w:rsid w:val="00A746E5"/>
    <w:rsid w:val="00A80B49"/>
    <w:rsid w:val="00A85F52"/>
    <w:rsid w:val="00A86C4D"/>
    <w:rsid w:val="00A9728D"/>
    <w:rsid w:val="00AB0F63"/>
    <w:rsid w:val="00AC345F"/>
    <w:rsid w:val="00AD10EE"/>
    <w:rsid w:val="00AD1A53"/>
    <w:rsid w:val="00AE384C"/>
    <w:rsid w:val="00AE3C0D"/>
    <w:rsid w:val="00AE568C"/>
    <w:rsid w:val="00AF0C3F"/>
    <w:rsid w:val="00AF1F7D"/>
    <w:rsid w:val="00B02B82"/>
    <w:rsid w:val="00B129BF"/>
    <w:rsid w:val="00B136C7"/>
    <w:rsid w:val="00B16A5C"/>
    <w:rsid w:val="00B17124"/>
    <w:rsid w:val="00B17F49"/>
    <w:rsid w:val="00B21DAE"/>
    <w:rsid w:val="00B26C67"/>
    <w:rsid w:val="00B37020"/>
    <w:rsid w:val="00B429CD"/>
    <w:rsid w:val="00B4325D"/>
    <w:rsid w:val="00B45AD0"/>
    <w:rsid w:val="00B45FD4"/>
    <w:rsid w:val="00B50C7A"/>
    <w:rsid w:val="00B54A23"/>
    <w:rsid w:val="00B54D2B"/>
    <w:rsid w:val="00B635D4"/>
    <w:rsid w:val="00B70C8E"/>
    <w:rsid w:val="00B70E9E"/>
    <w:rsid w:val="00B7141B"/>
    <w:rsid w:val="00B74A1A"/>
    <w:rsid w:val="00B85B64"/>
    <w:rsid w:val="00B92C23"/>
    <w:rsid w:val="00BA0DA1"/>
    <w:rsid w:val="00BA2831"/>
    <w:rsid w:val="00BA45EC"/>
    <w:rsid w:val="00BB5BC3"/>
    <w:rsid w:val="00BC0EDD"/>
    <w:rsid w:val="00BC5271"/>
    <w:rsid w:val="00BE1632"/>
    <w:rsid w:val="00BE21C2"/>
    <w:rsid w:val="00BE2B49"/>
    <w:rsid w:val="00BE3FBF"/>
    <w:rsid w:val="00BE6585"/>
    <w:rsid w:val="00BE795D"/>
    <w:rsid w:val="00C003BE"/>
    <w:rsid w:val="00C0180C"/>
    <w:rsid w:val="00C02C5F"/>
    <w:rsid w:val="00C06EE8"/>
    <w:rsid w:val="00C10017"/>
    <w:rsid w:val="00C16A79"/>
    <w:rsid w:val="00C17286"/>
    <w:rsid w:val="00C22326"/>
    <w:rsid w:val="00C24656"/>
    <w:rsid w:val="00C26EC8"/>
    <w:rsid w:val="00C31BB0"/>
    <w:rsid w:val="00C32FB5"/>
    <w:rsid w:val="00C41CF8"/>
    <w:rsid w:val="00C44299"/>
    <w:rsid w:val="00C45A12"/>
    <w:rsid w:val="00C55C2F"/>
    <w:rsid w:val="00C62E05"/>
    <w:rsid w:val="00C65FED"/>
    <w:rsid w:val="00C73563"/>
    <w:rsid w:val="00C7675B"/>
    <w:rsid w:val="00C8172C"/>
    <w:rsid w:val="00C84CC3"/>
    <w:rsid w:val="00C85A68"/>
    <w:rsid w:val="00C87C32"/>
    <w:rsid w:val="00C92C4F"/>
    <w:rsid w:val="00C9713E"/>
    <w:rsid w:val="00CB6D49"/>
    <w:rsid w:val="00CB7A9D"/>
    <w:rsid w:val="00CC3635"/>
    <w:rsid w:val="00CF4C28"/>
    <w:rsid w:val="00CF7BD6"/>
    <w:rsid w:val="00D033A8"/>
    <w:rsid w:val="00D07317"/>
    <w:rsid w:val="00D24336"/>
    <w:rsid w:val="00D24C64"/>
    <w:rsid w:val="00D26BD6"/>
    <w:rsid w:val="00D277D7"/>
    <w:rsid w:val="00D30FC1"/>
    <w:rsid w:val="00D35CB0"/>
    <w:rsid w:val="00D456A0"/>
    <w:rsid w:val="00D45FD7"/>
    <w:rsid w:val="00D51D53"/>
    <w:rsid w:val="00D52190"/>
    <w:rsid w:val="00D55269"/>
    <w:rsid w:val="00D63E44"/>
    <w:rsid w:val="00D64832"/>
    <w:rsid w:val="00D771C0"/>
    <w:rsid w:val="00D77700"/>
    <w:rsid w:val="00D85D99"/>
    <w:rsid w:val="00DA7AA5"/>
    <w:rsid w:val="00DC126B"/>
    <w:rsid w:val="00DC253E"/>
    <w:rsid w:val="00DC52C8"/>
    <w:rsid w:val="00DE772E"/>
    <w:rsid w:val="00DF0D1B"/>
    <w:rsid w:val="00DF18F3"/>
    <w:rsid w:val="00DF1E27"/>
    <w:rsid w:val="00E13019"/>
    <w:rsid w:val="00E145C9"/>
    <w:rsid w:val="00E15684"/>
    <w:rsid w:val="00E242D7"/>
    <w:rsid w:val="00E350D5"/>
    <w:rsid w:val="00E378D8"/>
    <w:rsid w:val="00E42AB9"/>
    <w:rsid w:val="00E4524D"/>
    <w:rsid w:val="00E4768E"/>
    <w:rsid w:val="00E564D6"/>
    <w:rsid w:val="00E62C1C"/>
    <w:rsid w:val="00E70E65"/>
    <w:rsid w:val="00E92050"/>
    <w:rsid w:val="00E93391"/>
    <w:rsid w:val="00E96E16"/>
    <w:rsid w:val="00EA140E"/>
    <w:rsid w:val="00EA44A4"/>
    <w:rsid w:val="00EB34F7"/>
    <w:rsid w:val="00EB3E40"/>
    <w:rsid w:val="00EC4203"/>
    <w:rsid w:val="00ED4A6A"/>
    <w:rsid w:val="00EF38CC"/>
    <w:rsid w:val="00EF4E25"/>
    <w:rsid w:val="00EF58A5"/>
    <w:rsid w:val="00EF6D69"/>
    <w:rsid w:val="00F01FFA"/>
    <w:rsid w:val="00F068D6"/>
    <w:rsid w:val="00F06C19"/>
    <w:rsid w:val="00F122B1"/>
    <w:rsid w:val="00F236D7"/>
    <w:rsid w:val="00F3266F"/>
    <w:rsid w:val="00F332E4"/>
    <w:rsid w:val="00F35F4F"/>
    <w:rsid w:val="00F46C25"/>
    <w:rsid w:val="00F55B81"/>
    <w:rsid w:val="00F61700"/>
    <w:rsid w:val="00F63021"/>
    <w:rsid w:val="00F77548"/>
    <w:rsid w:val="00F84E48"/>
    <w:rsid w:val="00F90BCC"/>
    <w:rsid w:val="00F91230"/>
    <w:rsid w:val="00F91575"/>
    <w:rsid w:val="00FA017F"/>
    <w:rsid w:val="00FA6CE6"/>
    <w:rsid w:val="00FB0DD9"/>
    <w:rsid w:val="00FB2428"/>
    <w:rsid w:val="00FC6E39"/>
    <w:rsid w:val="00FD7E71"/>
    <w:rsid w:val="00FE549E"/>
    <w:rsid w:val="00FE75F9"/>
    <w:rsid w:val="00FF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DD1B7"/>
  <w15:chartTrackingRefBased/>
  <w15:docId w15:val="{79D874DF-1215-4911-B62E-FDBAC470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75F9"/>
    <w:pPr>
      <w:spacing w:after="0" w:line="276" w:lineRule="auto"/>
    </w:pPr>
    <w:rPr>
      <w:rFonts w:ascii="Arial" w:eastAsia="Arial" w:hAnsi="Arial" w:cs="Arial"/>
    </w:rPr>
  </w:style>
  <w:style w:type="paragraph" w:styleId="Heading3">
    <w:name w:val="heading 3"/>
    <w:basedOn w:val="Normal"/>
    <w:next w:val="Normal"/>
    <w:link w:val="Heading3Char"/>
    <w:rsid w:val="00FE75F9"/>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75F9"/>
    <w:rPr>
      <w:rFonts w:ascii="Arial" w:eastAsia="Arial" w:hAnsi="Arial" w:cs="Arial"/>
      <w:color w:val="434343"/>
      <w:sz w:val="28"/>
      <w:szCs w:val="28"/>
    </w:r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FE75F9"/>
    <w:pPr>
      <w:ind w:left="720"/>
      <w:contextualSpacing/>
    </w:p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FE75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1656</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Paun</dc:creator>
  <cp:keywords/>
  <dc:description/>
  <cp:lastModifiedBy>Alexandra Marin</cp:lastModifiedBy>
  <cp:revision>10</cp:revision>
  <cp:lastPrinted>2022-02-04T07:31:00Z</cp:lastPrinted>
  <dcterms:created xsi:type="dcterms:W3CDTF">2022-01-19T12:47:00Z</dcterms:created>
  <dcterms:modified xsi:type="dcterms:W3CDTF">2022-02-04T07:52:00Z</dcterms:modified>
</cp:coreProperties>
</file>